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9D3" w:rsidRDefault="00F409D3" w:rsidP="00D01467">
      <w:pPr>
        <w:spacing w:line="240" w:lineRule="auto"/>
        <w:jc w:val="both"/>
        <w:rPr>
          <w:rFonts w:asciiTheme="minorHAnsi" w:hAnsiTheme="minorHAnsi" w:cstheme="minorHAnsi"/>
          <w:b/>
          <w:sz w:val="22"/>
        </w:rPr>
      </w:pPr>
      <w:r>
        <w:rPr>
          <w:rFonts w:asciiTheme="minorHAnsi" w:hAnsiTheme="minorHAnsi" w:cstheme="minorHAnsi"/>
          <w:bCs/>
          <w:i/>
          <w:sz w:val="18"/>
          <w:szCs w:val="18"/>
        </w:rPr>
        <w:t>opracowanie: Damian Hamerla, Krzysztof Kacuga</w:t>
      </w:r>
    </w:p>
    <w:p w:rsidR="00D01467" w:rsidRPr="00D01467" w:rsidRDefault="00D01467" w:rsidP="00D01467">
      <w:pPr>
        <w:spacing w:line="240" w:lineRule="auto"/>
        <w:jc w:val="both"/>
        <w:rPr>
          <w:rFonts w:asciiTheme="minorHAnsi" w:hAnsiTheme="minorHAnsi" w:cstheme="minorHAnsi"/>
          <w:b/>
          <w:sz w:val="22"/>
        </w:rPr>
      </w:pPr>
      <w:r w:rsidRPr="00D01467">
        <w:rPr>
          <w:rFonts w:asciiTheme="minorHAnsi" w:hAnsiTheme="minorHAnsi" w:cstheme="minorHAnsi"/>
          <w:b/>
          <w:sz w:val="22"/>
        </w:rPr>
        <w:t>UBEZPIECZENIA</w:t>
      </w:r>
    </w:p>
    <w:p w:rsidR="004A14EA" w:rsidRDefault="00D01467" w:rsidP="00D01467">
      <w:pPr>
        <w:spacing w:line="240" w:lineRule="auto"/>
        <w:jc w:val="both"/>
        <w:rPr>
          <w:rFonts w:asciiTheme="minorHAnsi" w:hAnsiTheme="minorHAnsi" w:cstheme="minorHAnsi"/>
          <w:sz w:val="22"/>
        </w:rPr>
      </w:pPr>
      <w:r w:rsidRPr="004A14EA">
        <w:rPr>
          <w:rFonts w:asciiTheme="minorHAnsi" w:hAnsiTheme="minorHAnsi" w:cstheme="minorHAnsi"/>
          <w:b/>
          <w:sz w:val="22"/>
        </w:rPr>
        <w:t>Temat: Czy warto się ubezpieczać?</w:t>
      </w:r>
      <w:r w:rsidRPr="00D01467">
        <w:rPr>
          <w:rFonts w:asciiTheme="minorHAnsi" w:hAnsiTheme="minorHAnsi" w:cstheme="minorHAnsi"/>
          <w:sz w:val="22"/>
        </w:rPr>
        <w:t xml:space="preserve"> </w:t>
      </w:r>
    </w:p>
    <w:p w:rsidR="00D01467" w:rsidRPr="00D01467" w:rsidRDefault="00D01467" w:rsidP="00D01467">
      <w:pPr>
        <w:spacing w:line="240" w:lineRule="auto"/>
        <w:jc w:val="both"/>
        <w:rPr>
          <w:rFonts w:asciiTheme="minorHAnsi" w:hAnsiTheme="minorHAnsi" w:cstheme="minorHAnsi"/>
          <w:sz w:val="22"/>
        </w:rPr>
      </w:pPr>
      <w:r w:rsidRPr="00D01467">
        <w:rPr>
          <w:rFonts w:asciiTheme="minorHAnsi" w:hAnsiTheme="minorHAnsi" w:cstheme="minorHAnsi"/>
          <w:sz w:val="22"/>
        </w:rPr>
        <w:t xml:space="preserve">Znaczna część naszego społeczeństwa zna tylko najpowszechniejsze formy ubezpieczenia, ale czy z nich korzysta? </w:t>
      </w:r>
    </w:p>
    <w:p w:rsidR="0055700F" w:rsidRDefault="0055700F" w:rsidP="003002D5">
      <w:pPr>
        <w:spacing w:line="240" w:lineRule="auto"/>
        <w:jc w:val="both"/>
        <w:rPr>
          <w:rFonts w:asciiTheme="minorHAnsi" w:hAnsiTheme="minorHAnsi" w:cstheme="minorHAnsi"/>
          <w:sz w:val="22"/>
        </w:rPr>
      </w:pPr>
    </w:p>
    <w:p w:rsidR="00D01467" w:rsidRPr="00D01467" w:rsidRDefault="00D01467" w:rsidP="00D01467">
      <w:pPr>
        <w:spacing w:line="240" w:lineRule="auto"/>
        <w:jc w:val="both"/>
        <w:rPr>
          <w:rFonts w:asciiTheme="minorHAnsi" w:hAnsiTheme="minorHAnsi" w:cstheme="minorHAnsi"/>
          <w:sz w:val="22"/>
        </w:rPr>
      </w:pPr>
      <w:r w:rsidRPr="00D01467">
        <w:rPr>
          <w:rFonts w:asciiTheme="minorHAnsi" w:hAnsiTheme="minorHAnsi" w:cstheme="minorHAnsi"/>
          <w:sz w:val="22"/>
        </w:rPr>
        <w:t xml:space="preserve">Wystąpienia wielu sytuacji życiowych nie da się precyzyjnie określić. Możemy natomiast szacować prawdopodobieństwo ich pojawienia się. Poruszanie się własnym samochodem związane jest z ryzykiem stłuczki, wypadku (i poważnego uszkodzenia) czy kradzieży pojazdu. Wypłata odszkodowania z tytułu posiadanej obowiązkowej polisy odpowiedzialności cywilnej (OC) następuje jeżeli posiadacz lub kierujący pojazdem mechanicznym wyrządził w związku z ruchem tego pojazdu szkodę, której następstwem jest śmierć, uszkodzenie ciała, rozstrój zdrowia bądź też utrata, zniszczenie lub uszkodzenie mienia. Aby otrzymać odszkodowanie z tytułu uszkodzenia (zniszczenia) czy kradzieży własnego pojazdu konieczne jest posiadanie dobrowolnego ubezpieczenia autocasco (AC) obejmującego pojazd i jego wyposażenie. W 2009 r. w Polsce zawarto blisko 18 mln obowiązkowych polis OC i niespełna 5 mln AC (źródło: www.piu.org.pl). </w:t>
      </w:r>
    </w:p>
    <w:p w:rsidR="00D01467" w:rsidRPr="00D01467" w:rsidRDefault="00D01467" w:rsidP="00D01467">
      <w:pPr>
        <w:spacing w:line="240" w:lineRule="auto"/>
        <w:jc w:val="both"/>
        <w:rPr>
          <w:rFonts w:asciiTheme="minorHAnsi" w:hAnsiTheme="minorHAnsi" w:cstheme="minorHAnsi"/>
          <w:sz w:val="22"/>
        </w:rPr>
      </w:pPr>
      <w:r w:rsidRPr="00D01467">
        <w:rPr>
          <w:rFonts w:asciiTheme="minorHAnsi" w:hAnsiTheme="minorHAnsi" w:cstheme="minorHAnsi"/>
          <w:sz w:val="22"/>
        </w:rPr>
        <w:t xml:space="preserve">Ubezpieczenie mieszkania (domu) najczęściej obejmuje takie zdarzenia losowe jak: powódź, zalanie, huragan, zawalenie, pożar, itp. Nierzadko w ramach polisy oferowane jest ubezpieczenie elementów stałych (płytki, boazeria, parkiet, szafy wnękowe, drzwi), ubezpieczenie wyposażenia (od kradzieży, dewastacji), odpowiedzialność cywilna (OC) wobec sąsiadów za wyrządzone im szkody (np. zalanie). Przed zawarciem polisy klient powinien przemyśleć dopasowanie zakresu do potrzeby. Jeżeli np. mieszkamy w znacznej odległości od zbiorników wodnych ubezpieczenie od powodzi raczej nie jest potrzebne. Zanim ubezpieczymy rzeczy od kradzieży trzeba ocenić wartość przedmiotów, które mogą zniknąć i będziemy musieli je ponownie kupić. Wiele firm ubezpieczeniowych obniża składkę ubezpieczenia za posiadanie drzwi antywłamaniowych do mieszkania czy minimum dwóch zamków patentowych. Warto pomyśleć czy nie zainwestować w takie zabezpieczenia, które z jednej strony obniżają składkę ubezpieczeniową, z drugiej zmniejszają prawdopodobieństwo włamania. </w:t>
      </w:r>
    </w:p>
    <w:p w:rsidR="00D01467" w:rsidRPr="00D01467" w:rsidRDefault="00D01467" w:rsidP="00D01467">
      <w:pPr>
        <w:spacing w:line="240" w:lineRule="auto"/>
        <w:jc w:val="both"/>
        <w:rPr>
          <w:rFonts w:asciiTheme="minorHAnsi" w:hAnsiTheme="minorHAnsi" w:cstheme="minorHAnsi"/>
          <w:sz w:val="22"/>
        </w:rPr>
      </w:pPr>
      <w:r w:rsidRPr="00D01467">
        <w:rPr>
          <w:rFonts w:asciiTheme="minorHAnsi" w:hAnsiTheme="minorHAnsi" w:cstheme="minorHAnsi"/>
          <w:sz w:val="22"/>
        </w:rPr>
        <w:t>Zawarcie umowy między zakładem ubezpieczeniowym a ubezpieczonym potwierdza polisa. Przed podpisaniem koniecznie trzeba przeczytać jej treść. Ponieważ wiele firm na swoich stronach internetowych zawiera ogólne warunki ubezpieczenia można zapoznać się</w:t>
      </w:r>
      <w:r w:rsidR="00E024DA">
        <w:rPr>
          <w:rFonts w:asciiTheme="minorHAnsi" w:hAnsiTheme="minorHAnsi" w:cstheme="minorHAnsi"/>
          <w:sz w:val="22"/>
        </w:rPr>
        <w:t xml:space="preserve"> </w:t>
      </w:r>
      <w:r w:rsidRPr="00D01467">
        <w:rPr>
          <w:rFonts w:asciiTheme="minorHAnsi" w:hAnsiTheme="minorHAnsi" w:cstheme="minorHAnsi"/>
          <w:sz w:val="22"/>
        </w:rPr>
        <w:t>z nimi wcześniej i porównać ze sobą, ew. poprosić o przesłanie w wersji elektronicznej lub przekazanie bezpośrednio przez agenta ubezpieczeniowego. Zakład ubezpieczeń i osoby w nim zatrudnione lub osoby i podmioty, za pomocą których zakład ubezpieczeń wykonuje czynności ubezpieczeniowe, są obowiązane do zachowania tajemnicy dotyczącej poszczególnych umów ubezpieczenia. Zasada ta nie dotyczy udzielania informacji m.in.: sądom i prokuraturom, policji, komornikom sądowym, Najwyższej Izby Kontroli i innym określonym ustawowo podmiotom.</w:t>
      </w:r>
    </w:p>
    <w:p w:rsidR="00D01467" w:rsidRPr="00D01467" w:rsidRDefault="00D01467" w:rsidP="00D01467">
      <w:pPr>
        <w:spacing w:line="240" w:lineRule="auto"/>
        <w:jc w:val="both"/>
        <w:rPr>
          <w:rFonts w:asciiTheme="minorHAnsi" w:hAnsiTheme="minorHAnsi" w:cstheme="minorHAnsi"/>
          <w:sz w:val="22"/>
        </w:rPr>
      </w:pPr>
      <w:r w:rsidRPr="00D01467">
        <w:rPr>
          <w:rFonts w:asciiTheme="minorHAnsi" w:hAnsiTheme="minorHAnsi" w:cstheme="minorHAnsi"/>
          <w:sz w:val="22"/>
        </w:rPr>
        <w:t xml:space="preserve">Planując zawarcie jakiejkolwiek polisy należy wcześniej przeanalizować jej zakres, ocenić ryzyko wystąpienia poszczególnych zdarzeń, porównać oferty kilku firm ubezpieczeniowych nie tylko w zakresie ceny ubezpieczenia, ale również zakresu, świadczeń dodatkowych, zapytać znajomych o doświadczenia współpracy z daną firmą szczególnie dot. procedur w razie wystąpienia szkody i wypłaty odszkodowania. </w:t>
      </w:r>
    </w:p>
    <w:p w:rsidR="00D01467" w:rsidRDefault="00D01467" w:rsidP="00D01467">
      <w:pPr>
        <w:spacing w:line="240" w:lineRule="auto"/>
        <w:jc w:val="both"/>
        <w:rPr>
          <w:rFonts w:asciiTheme="minorHAnsi" w:hAnsiTheme="minorHAnsi" w:cstheme="minorHAnsi"/>
          <w:sz w:val="22"/>
        </w:rPr>
      </w:pPr>
      <w:r w:rsidRPr="00D01467">
        <w:rPr>
          <w:rFonts w:asciiTheme="minorHAnsi" w:hAnsiTheme="minorHAnsi" w:cstheme="minorHAnsi"/>
          <w:sz w:val="22"/>
        </w:rPr>
        <w:t>Więcej informacji na stronie: www.rzu.gov.pl</w:t>
      </w:r>
    </w:p>
    <w:p w:rsidR="00F5249F" w:rsidRDefault="00F5249F" w:rsidP="00F5249F">
      <w:pPr>
        <w:spacing w:line="240" w:lineRule="auto"/>
        <w:jc w:val="both"/>
        <w:rPr>
          <w:rFonts w:asciiTheme="minorHAnsi" w:hAnsiTheme="minorHAnsi" w:cstheme="minorHAnsi"/>
          <w:sz w:val="22"/>
        </w:rPr>
      </w:pPr>
    </w:p>
    <w:p w:rsidR="00F5249F" w:rsidRPr="00F5249F" w:rsidRDefault="00F5249F" w:rsidP="00F5249F">
      <w:pPr>
        <w:spacing w:line="240" w:lineRule="auto"/>
        <w:jc w:val="both"/>
        <w:rPr>
          <w:rFonts w:asciiTheme="minorHAnsi" w:hAnsiTheme="minorHAnsi" w:cstheme="minorHAnsi"/>
          <w:sz w:val="22"/>
        </w:rPr>
      </w:pPr>
      <w:r w:rsidRPr="00F5249F">
        <w:rPr>
          <w:rFonts w:asciiTheme="minorHAnsi" w:hAnsiTheme="minorHAnsi" w:cstheme="minorHAnsi"/>
          <w:sz w:val="22"/>
        </w:rPr>
        <w:t>Sektor ubezpieczeniowy – tworzą zakłady ubezpieczeń oraz fundusze emerytalne.</w:t>
      </w:r>
    </w:p>
    <w:p w:rsidR="00F5249F" w:rsidRPr="00F5249F" w:rsidRDefault="00F5249F" w:rsidP="00F5249F">
      <w:pPr>
        <w:spacing w:line="240" w:lineRule="auto"/>
        <w:jc w:val="both"/>
        <w:rPr>
          <w:rFonts w:asciiTheme="minorHAnsi" w:hAnsiTheme="minorHAnsi" w:cstheme="minorHAnsi"/>
          <w:sz w:val="22"/>
        </w:rPr>
      </w:pPr>
      <w:r w:rsidRPr="00F5249F">
        <w:rPr>
          <w:rFonts w:asciiTheme="minorHAnsi" w:hAnsiTheme="minorHAnsi" w:cstheme="minorHAnsi"/>
          <w:sz w:val="22"/>
        </w:rPr>
        <w:t>1.</w:t>
      </w:r>
      <w:r w:rsidRPr="00F5249F">
        <w:rPr>
          <w:rFonts w:asciiTheme="minorHAnsi" w:hAnsiTheme="minorHAnsi" w:cstheme="minorHAnsi"/>
          <w:sz w:val="22"/>
        </w:rPr>
        <w:tab/>
        <w:t>Zakłady ubezpieczeń</w:t>
      </w:r>
    </w:p>
    <w:p w:rsidR="00F5249F" w:rsidRPr="00F5249F" w:rsidRDefault="00F5249F" w:rsidP="00F5249F">
      <w:pPr>
        <w:spacing w:line="240" w:lineRule="auto"/>
        <w:jc w:val="both"/>
        <w:rPr>
          <w:rFonts w:asciiTheme="minorHAnsi" w:hAnsiTheme="minorHAnsi" w:cstheme="minorHAnsi"/>
          <w:sz w:val="22"/>
        </w:rPr>
      </w:pPr>
      <w:r w:rsidRPr="00F5249F">
        <w:rPr>
          <w:rFonts w:asciiTheme="minorHAnsi" w:hAnsiTheme="minorHAnsi" w:cstheme="minorHAnsi"/>
          <w:sz w:val="22"/>
        </w:rPr>
        <w:lastRenderedPageBreak/>
        <w:t>Oferują i udzielają ochrony na wypadek ryzyka wystąpienia skutków zdarzeń losowych. Na podstawie zawartej umowy, ubezpieczony dokonuje wpłaty na konto zakładu ustalonej kwoty pieniężnej. W przypadku wystąpienia zdarzenia określonego w umowie, zakład wypłaca przewidzianą sumę pieniędzy jako odszkodowanie lub wykonuje świadczenie do których zobowiązał się. Działalność wykonywana jest wyłącznie przez zakłady ubezpieczeń w formie spółek akcyjnych albo towarzystwa ubezpieczeń wzajemnych (TUW). Obie grupy podmiotów mają wyłączne prawo i obowiązek używania w nazwie odpowiednich określeń: „towarzystwo ubezpieczeń”(TU), „zakład ubezpieczeń” (ZU), „towarzystwo ubezpieczeń i reasekuracji” (</w:t>
      </w:r>
      <w:proofErr w:type="spellStart"/>
      <w:r w:rsidRPr="00F5249F">
        <w:rPr>
          <w:rFonts w:asciiTheme="minorHAnsi" w:hAnsiTheme="minorHAnsi" w:cstheme="minorHAnsi"/>
          <w:sz w:val="22"/>
        </w:rPr>
        <w:t>TUiR</w:t>
      </w:r>
      <w:proofErr w:type="spellEnd"/>
      <w:r w:rsidRPr="00F5249F">
        <w:rPr>
          <w:rFonts w:asciiTheme="minorHAnsi" w:hAnsiTheme="minorHAnsi" w:cstheme="minorHAnsi"/>
          <w:sz w:val="22"/>
        </w:rPr>
        <w:t>), „zakład ubezpieczeń i reasekuracji” (</w:t>
      </w:r>
      <w:proofErr w:type="spellStart"/>
      <w:r w:rsidRPr="00F5249F">
        <w:rPr>
          <w:rFonts w:asciiTheme="minorHAnsi" w:hAnsiTheme="minorHAnsi" w:cstheme="minorHAnsi"/>
          <w:sz w:val="22"/>
        </w:rPr>
        <w:t>ZUiR</w:t>
      </w:r>
      <w:proofErr w:type="spellEnd"/>
      <w:r w:rsidRPr="00F5249F">
        <w:rPr>
          <w:rFonts w:asciiTheme="minorHAnsi" w:hAnsiTheme="minorHAnsi" w:cstheme="minorHAnsi"/>
          <w:sz w:val="22"/>
        </w:rPr>
        <w:t>) oraz „towarzystwo ubezpieczeń wzajemnych” (TUW). Ten ostatni rodzaj zakładu ubezpiecza swoich członków na zasadzie wzajemności. Podstawą działania TUW jest statut. Wśród ubezpieczeń wyróżnia się dwie grupy:</w:t>
      </w:r>
    </w:p>
    <w:p w:rsidR="00F5249F" w:rsidRPr="00F5249F" w:rsidRDefault="00F5249F" w:rsidP="00F5249F">
      <w:pPr>
        <w:spacing w:line="240" w:lineRule="auto"/>
        <w:jc w:val="both"/>
        <w:rPr>
          <w:rFonts w:asciiTheme="minorHAnsi" w:hAnsiTheme="minorHAnsi" w:cstheme="minorHAnsi"/>
          <w:sz w:val="22"/>
        </w:rPr>
      </w:pPr>
      <w:r w:rsidRPr="00F5249F">
        <w:rPr>
          <w:rFonts w:asciiTheme="minorHAnsi" w:hAnsiTheme="minorHAnsi" w:cstheme="minorHAnsi"/>
          <w:sz w:val="22"/>
        </w:rPr>
        <w:t>a/ ubezpieczenia na życie (wypłata świadczenia osobie wskazanej w umowie w przypadku śmierci ubezpieczonego, spłatę zobowiązań ubezpieczonego, wypłatę świadczenia dzieciom, itp., w zależności od rodzaju umożliwiają również gromadzenie kapitału na przyszłość,</w:t>
      </w:r>
    </w:p>
    <w:p w:rsidR="00F5249F" w:rsidRPr="00F5249F" w:rsidRDefault="00F5249F" w:rsidP="00F5249F">
      <w:pPr>
        <w:spacing w:line="240" w:lineRule="auto"/>
        <w:jc w:val="both"/>
        <w:rPr>
          <w:rFonts w:asciiTheme="minorHAnsi" w:hAnsiTheme="minorHAnsi" w:cstheme="minorHAnsi"/>
          <w:sz w:val="22"/>
        </w:rPr>
      </w:pPr>
      <w:r w:rsidRPr="00F5249F">
        <w:rPr>
          <w:rFonts w:asciiTheme="minorHAnsi" w:hAnsiTheme="minorHAnsi" w:cstheme="minorHAnsi"/>
          <w:sz w:val="22"/>
        </w:rPr>
        <w:t>b/ pozostałe ubezpieczenia osobowe oraz ube</w:t>
      </w:r>
      <w:r>
        <w:rPr>
          <w:rFonts w:asciiTheme="minorHAnsi" w:hAnsiTheme="minorHAnsi" w:cstheme="minorHAnsi"/>
          <w:sz w:val="22"/>
        </w:rPr>
        <w:t xml:space="preserve">zpieczenia majątkowe (związane </w:t>
      </w:r>
      <w:r w:rsidRPr="00F5249F">
        <w:rPr>
          <w:rFonts w:asciiTheme="minorHAnsi" w:hAnsiTheme="minorHAnsi" w:cstheme="minorHAnsi"/>
          <w:sz w:val="22"/>
        </w:rPr>
        <w:t xml:space="preserve">z wypadkami, chorobą, działaniem żywiołów, czynnikami atmosferycznymi, kradzieżą, ubezpieczenia pojazdów, transportowanych ładunków, odpowiedzialności cywilnej, kredytów, ryzyk finansowych, ochrony prawnej i inne).  </w:t>
      </w:r>
    </w:p>
    <w:p w:rsidR="00F5249F" w:rsidRPr="00F5249F" w:rsidRDefault="00F5249F" w:rsidP="00F5249F">
      <w:pPr>
        <w:spacing w:line="240" w:lineRule="auto"/>
        <w:jc w:val="both"/>
        <w:rPr>
          <w:rFonts w:asciiTheme="minorHAnsi" w:hAnsiTheme="minorHAnsi" w:cstheme="minorHAnsi"/>
          <w:sz w:val="22"/>
        </w:rPr>
      </w:pPr>
    </w:p>
    <w:p w:rsidR="00F5249F" w:rsidRPr="00F5249F" w:rsidRDefault="00F5249F" w:rsidP="00F5249F">
      <w:pPr>
        <w:spacing w:line="240" w:lineRule="auto"/>
        <w:jc w:val="both"/>
        <w:rPr>
          <w:rFonts w:asciiTheme="minorHAnsi" w:hAnsiTheme="minorHAnsi" w:cstheme="minorHAnsi"/>
          <w:sz w:val="22"/>
        </w:rPr>
      </w:pPr>
      <w:r w:rsidRPr="00F5249F">
        <w:rPr>
          <w:rFonts w:asciiTheme="minorHAnsi" w:hAnsiTheme="minorHAnsi" w:cstheme="minorHAnsi"/>
          <w:sz w:val="22"/>
        </w:rPr>
        <w:t>2.</w:t>
      </w:r>
      <w:r w:rsidRPr="00F5249F">
        <w:rPr>
          <w:rFonts w:asciiTheme="minorHAnsi" w:hAnsiTheme="minorHAnsi" w:cstheme="minorHAnsi"/>
          <w:sz w:val="22"/>
        </w:rPr>
        <w:tab/>
        <w:t>Fundusze emerytalne</w:t>
      </w:r>
    </w:p>
    <w:p w:rsidR="00F5249F" w:rsidRPr="00F5249F" w:rsidRDefault="00F5249F" w:rsidP="00F5249F">
      <w:pPr>
        <w:spacing w:line="240" w:lineRule="auto"/>
        <w:jc w:val="both"/>
        <w:rPr>
          <w:rFonts w:asciiTheme="minorHAnsi" w:hAnsiTheme="minorHAnsi" w:cstheme="minorHAnsi"/>
          <w:sz w:val="22"/>
        </w:rPr>
      </w:pPr>
      <w:r w:rsidRPr="00F5249F">
        <w:rPr>
          <w:rFonts w:asciiTheme="minorHAnsi" w:hAnsiTheme="minorHAnsi" w:cstheme="minorHAnsi"/>
          <w:sz w:val="22"/>
        </w:rPr>
        <w:t xml:space="preserve">Przedmiotem działalności funduszu jest gromadzenie środków pieniężnych, ich lokowanie, z przeznaczeniem na wypłatę członkom funduszu, po osiągnięciu przez nich wieku emerytalnego i wypłata okresowych emerytur kapitałowych. Organem tworzącym fundusz, zarządzający nim i reprezentujący w stosunkach z osobami trzecimi jest towarzystwo emerytalne. </w:t>
      </w:r>
    </w:p>
    <w:p w:rsidR="00F5249F" w:rsidRPr="00F5249F" w:rsidRDefault="00F5249F" w:rsidP="00F5249F">
      <w:pPr>
        <w:spacing w:line="240" w:lineRule="auto"/>
        <w:jc w:val="both"/>
        <w:rPr>
          <w:rFonts w:asciiTheme="minorHAnsi" w:hAnsiTheme="minorHAnsi" w:cstheme="minorHAnsi"/>
          <w:sz w:val="22"/>
        </w:rPr>
      </w:pPr>
      <w:r w:rsidRPr="00F5249F">
        <w:rPr>
          <w:rFonts w:asciiTheme="minorHAnsi" w:hAnsiTheme="minorHAnsi" w:cstheme="minorHAnsi"/>
          <w:sz w:val="22"/>
        </w:rPr>
        <w:t xml:space="preserve">Fundusz może być utworzony jako: </w:t>
      </w:r>
    </w:p>
    <w:p w:rsidR="00F5249F" w:rsidRPr="00F5249F" w:rsidRDefault="00F5249F" w:rsidP="00F5249F">
      <w:pPr>
        <w:spacing w:line="240" w:lineRule="auto"/>
        <w:jc w:val="both"/>
        <w:rPr>
          <w:rFonts w:asciiTheme="minorHAnsi" w:hAnsiTheme="minorHAnsi" w:cstheme="minorHAnsi"/>
          <w:sz w:val="22"/>
        </w:rPr>
      </w:pPr>
      <w:r w:rsidRPr="00F5249F">
        <w:rPr>
          <w:rFonts w:asciiTheme="minorHAnsi" w:hAnsiTheme="minorHAnsi" w:cstheme="minorHAnsi"/>
          <w:sz w:val="22"/>
        </w:rPr>
        <w:t>•</w:t>
      </w:r>
      <w:r w:rsidRPr="00F5249F">
        <w:rPr>
          <w:rFonts w:asciiTheme="minorHAnsi" w:hAnsiTheme="minorHAnsi" w:cstheme="minorHAnsi"/>
          <w:sz w:val="22"/>
        </w:rPr>
        <w:tab/>
        <w:t xml:space="preserve">otwarty fundusz emerytalny </w:t>
      </w:r>
    </w:p>
    <w:p w:rsidR="00F5249F" w:rsidRPr="00F5249F" w:rsidRDefault="00F5249F" w:rsidP="00F5249F">
      <w:pPr>
        <w:spacing w:line="240" w:lineRule="auto"/>
        <w:jc w:val="both"/>
        <w:rPr>
          <w:rFonts w:asciiTheme="minorHAnsi" w:hAnsiTheme="minorHAnsi" w:cstheme="minorHAnsi"/>
          <w:sz w:val="22"/>
        </w:rPr>
      </w:pPr>
      <w:r w:rsidRPr="00F5249F">
        <w:rPr>
          <w:rFonts w:asciiTheme="minorHAnsi" w:hAnsiTheme="minorHAnsi" w:cstheme="minorHAnsi"/>
          <w:sz w:val="22"/>
        </w:rPr>
        <w:t>•</w:t>
      </w:r>
      <w:r w:rsidRPr="00F5249F">
        <w:rPr>
          <w:rFonts w:asciiTheme="minorHAnsi" w:hAnsiTheme="minorHAnsi" w:cstheme="minorHAnsi"/>
          <w:sz w:val="22"/>
        </w:rPr>
        <w:tab/>
        <w:t xml:space="preserve">pracowniczy fundusz emerytalny </w:t>
      </w:r>
    </w:p>
    <w:p w:rsidR="00F5249F" w:rsidRPr="00F5249F" w:rsidRDefault="00F5249F" w:rsidP="00F5249F">
      <w:pPr>
        <w:spacing w:line="240" w:lineRule="auto"/>
        <w:jc w:val="both"/>
        <w:rPr>
          <w:rFonts w:asciiTheme="minorHAnsi" w:hAnsiTheme="minorHAnsi" w:cstheme="minorHAnsi"/>
          <w:sz w:val="22"/>
        </w:rPr>
      </w:pPr>
      <w:r w:rsidRPr="00F5249F">
        <w:rPr>
          <w:rFonts w:asciiTheme="minorHAnsi" w:hAnsiTheme="minorHAnsi" w:cstheme="minorHAnsi"/>
          <w:sz w:val="22"/>
        </w:rPr>
        <w:t>•</w:t>
      </w:r>
      <w:r w:rsidRPr="00F5249F">
        <w:rPr>
          <w:rFonts w:asciiTheme="minorHAnsi" w:hAnsiTheme="minorHAnsi" w:cstheme="minorHAnsi"/>
          <w:sz w:val="22"/>
        </w:rPr>
        <w:tab/>
        <w:t>dobrowolny fundusz emerytalny</w:t>
      </w:r>
    </w:p>
    <w:p w:rsidR="00F5249F" w:rsidRPr="00F5249F" w:rsidRDefault="00F5249F" w:rsidP="00F5249F">
      <w:pPr>
        <w:spacing w:line="240" w:lineRule="auto"/>
        <w:jc w:val="both"/>
        <w:rPr>
          <w:rFonts w:asciiTheme="minorHAnsi" w:hAnsiTheme="minorHAnsi" w:cstheme="minorHAnsi"/>
          <w:sz w:val="22"/>
        </w:rPr>
      </w:pPr>
      <w:r w:rsidRPr="00F5249F">
        <w:rPr>
          <w:rFonts w:asciiTheme="minorHAnsi" w:hAnsiTheme="minorHAnsi" w:cstheme="minorHAnsi"/>
          <w:sz w:val="22"/>
        </w:rPr>
        <w:t>Przedmiotem działalności dobrowolnego funduszu jest prowadzenie indywidualnego konta emerytalnego (IKE) lub indywidualnego konta zabezpieczenia emerytalnego (IKZE).</w:t>
      </w:r>
    </w:p>
    <w:p w:rsidR="00D01467" w:rsidRDefault="00C7472A" w:rsidP="00F5249F">
      <w:pPr>
        <w:spacing w:line="240" w:lineRule="auto"/>
        <w:jc w:val="both"/>
        <w:rPr>
          <w:rFonts w:asciiTheme="minorHAnsi" w:hAnsiTheme="minorHAnsi" w:cstheme="minorHAnsi"/>
          <w:sz w:val="22"/>
        </w:rPr>
      </w:pPr>
      <w:r>
        <w:rPr>
          <w:rFonts w:asciiTheme="minorHAnsi" w:hAnsiTheme="minorHAnsi" w:cstheme="minorHAnsi"/>
          <w:sz w:val="22"/>
        </w:rPr>
        <w:t>W IV kwartale 2012</w:t>
      </w:r>
      <w:r w:rsidR="00F5249F" w:rsidRPr="00F5249F">
        <w:rPr>
          <w:rFonts w:asciiTheme="minorHAnsi" w:hAnsiTheme="minorHAnsi" w:cstheme="minorHAnsi"/>
          <w:sz w:val="22"/>
        </w:rPr>
        <w:t xml:space="preserve">  r. działalność o</w:t>
      </w:r>
      <w:r>
        <w:rPr>
          <w:rFonts w:asciiTheme="minorHAnsi" w:hAnsiTheme="minorHAnsi" w:cstheme="minorHAnsi"/>
          <w:sz w:val="22"/>
        </w:rPr>
        <w:t>peracyjną w Polsce prowadzi 14</w:t>
      </w:r>
      <w:r w:rsidR="00F5249F" w:rsidRPr="00F5249F">
        <w:rPr>
          <w:rFonts w:asciiTheme="minorHAnsi" w:hAnsiTheme="minorHAnsi" w:cstheme="minorHAnsi"/>
          <w:sz w:val="22"/>
        </w:rPr>
        <w:t xml:space="preserve"> otwartych funduszy emerytalnych, tyle samo powszechnych towarzystw emerytalnych oraz 5 pracowniczych funduszy emerytalnych.</w:t>
      </w:r>
    </w:p>
    <w:p w:rsidR="00D01467" w:rsidRDefault="00D01467" w:rsidP="003002D5">
      <w:pPr>
        <w:spacing w:line="240" w:lineRule="auto"/>
        <w:jc w:val="both"/>
        <w:rPr>
          <w:rFonts w:asciiTheme="minorHAnsi" w:hAnsiTheme="minorHAnsi" w:cstheme="minorHAnsi"/>
          <w:sz w:val="22"/>
        </w:rPr>
      </w:pPr>
    </w:p>
    <w:p w:rsidR="00D01467" w:rsidRDefault="00D01467" w:rsidP="003002D5">
      <w:pPr>
        <w:spacing w:line="240" w:lineRule="auto"/>
        <w:jc w:val="both"/>
        <w:rPr>
          <w:rFonts w:asciiTheme="minorHAnsi" w:hAnsiTheme="minorHAnsi" w:cstheme="minorHAnsi"/>
          <w:sz w:val="22"/>
        </w:rPr>
      </w:pPr>
    </w:p>
    <w:p w:rsidR="00D01467" w:rsidRPr="000131B5" w:rsidRDefault="00D01467" w:rsidP="00D01467">
      <w:pPr>
        <w:spacing w:line="240" w:lineRule="auto"/>
        <w:jc w:val="both"/>
        <w:rPr>
          <w:rFonts w:asciiTheme="minorHAnsi" w:hAnsiTheme="minorHAnsi" w:cstheme="minorHAnsi"/>
          <w:b/>
          <w:sz w:val="22"/>
        </w:rPr>
      </w:pPr>
      <w:r w:rsidRPr="000131B5">
        <w:rPr>
          <w:rFonts w:asciiTheme="minorHAnsi" w:hAnsiTheme="minorHAnsi" w:cstheme="minorHAnsi"/>
          <w:b/>
          <w:sz w:val="22"/>
        </w:rPr>
        <w:t>SKRÓCONY OPIS SPOTKANIA</w:t>
      </w:r>
    </w:p>
    <w:p w:rsidR="00D01467" w:rsidRDefault="00D01467" w:rsidP="00D01467">
      <w:pPr>
        <w:spacing w:line="240" w:lineRule="auto"/>
        <w:jc w:val="both"/>
        <w:rPr>
          <w:rFonts w:asciiTheme="minorHAnsi" w:hAnsiTheme="minorHAnsi" w:cstheme="minorHAnsi"/>
          <w:sz w:val="22"/>
        </w:rPr>
      </w:pPr>
      <w:r w:rsidRPr="00D01467">
        <w:rPr>
          <w:rFonts w:asciiTheme="minorHAnsi" w:hAnsiTheme="minorHAnsi" w:cstheme="minorHAnsi"/>
          <w:sz w:val="22"/>
        </w:rPr>
        <w:t>W ciągu dwugodzinnego spotkania trener zapozna uczestników z ofertą ubezpieczeniową na życie, majątkową i zabezpieczeniem emerytalnym z KRUS / ZUS. Uczestnicy zapoznają się ze słownikiem podstawowych pojęć z zakresu ubezpieczeń, postarają się pod okiem trenera wybrać dla siebie najodpowiedniejsze formy ubezpieczeń. Zachęceni zostaną do kontynuacji zdobywania informacji na ten temat i korzystania z  zasobów internetowych w celu przygotowania planu wydatków na wybrane przez siebie rodzaje ubezpieczeń.</w:t>
      </w:r>
    </w:p>
    <w:p w:rsidR="00D01467" w:rsidRPr="000131B5" w:rsidRDefault="00D01467" w:rsidP="00D01467">
      <w:pPr>
        <w:rPr>
          <w:rFonts w:asciiTheme="minorHAnsi" w:hAnsiTheme="minorHAnsi" w:cstheme="minorHAnsi"/>
          <w:b/>
          <w:sz w:val="22"/>
        </w:rPr>
      </w:pPr>
      <w:r>
        <w:rPr>
          <w:rFonts w:asciiTheme="minorHAnsi" w:hAnsiTheme="minorHAnsi" w:cstheme="minorHAnsi"/>
          <w:b/>
          <w:sz w:val="22"/>
        </w:rPr>
        <w:t xml:space="preserve">CELE </w:t>
      </w:r>
      <w:r w:rsidRPr="000131B5">
        <w:rPr>
          <w:rFonts w:asciiTheme="minorHAnsi" w:hAnsiTheme="minorHAnsi" w:cstheme="minorHAnsi"/>
          <w:b/>
          <w:sz w:val="22"/>
        </w:rPr>
        <w:t>SPOTKANIA</w:t>
      </w:r>
    </w:p>
    <w:p w:rsidR="00D01467" w:rsidRDefault="00B829DA" w:rsidP="00D01467">
      <w:pPr>
        <w:rPr>
          <w:rFonts w:asciiTheme="minorHAnsi" w:hAnsiTheme="minorHAnsi" w:cstheme="minorHAnsi"/>
          <w:sz w:val="22"/>
        </w:rPr>
      </w:pPr>
      <w:r>
        <w:rPr>
          <w:rFonts w:asciiTheme="minorHAnsi" w:hAnsiTheme="minorHAnsi" w:cstheme="minorHAnsi"/>
          <w:sz w:val="22"/>
        </w:rPr>
        <w:lastRenderedPageBreak/>
        <w:t xml:space="preserve">- </w:t>
      </w:r>
      <w:r w:rsidR="00A72E29">
        <w:rPr>
          <w:rFonts w:asciiTheme="minorHAnsi" w:hAnsiTheme="minorHAnsi" w:cstheme="minorHAnsi"/>
          <w:sz w:val="22"/>
        </w:rPr>
        <w:t>zapoznanie uczestniczek/</w:t>
      </w:r>
      <w:proofErr w:type="spellStart"/>
      <w:r w:rsidR="00A72E29">
        <w:rPr>
          <w:rFonts w:asciiTheme="minorHAnsi" w:hAnsiTheme="minorHAnsi" w:cstheme="minorHAnsi"/>
          <w:sz w:val="22"/>
        </w:rPr>
        <w:t>ków</w:t>
      </w:r>
      <w:proofErr w:type="spellEnd"/>
      <w:r w:rsidR="00A72E29">
        <w:rPr>
          <w:rFonts w:asciiTheme="minorHAnsi" w:hAnsiTheme="minorHAnsi" w:cstheme="minorHAnsi"/>
          <w:sz w:val="22"/>
        </w:rPr>
        <w:t xml:space="preserve"> z ubezpieczeniem na życie, ubezpieczeniem majątkowym oraz zabezpieczeniem emerytalnym KRUS/ZUS;</w:t>
      </w:r>
    </w:p>
    <w:p w:rsidR="00A72E29" w:rsidRDefault="00A72E29" w:rsidP="00D01467">
      <w:pPr>
        <w:rPr>
          <w:rFonts w:asciiTheme="minorHAnsi" w:hAnsiTheme="minorHAnsi" w:cstheme="minorHAnsi"/>
          <w:sz w:val="22"/>
        </w:rPr>
      </w:pPr>
      <w:r>
        <w:rPr>
          <w:rFonts w:asciiTheme="minorHAnsi" w:hAnsiTheme="minorHAnsi" w:cstheme="minorHAnsi"/>
          <w:sz w:val="22"/>
        </w:rPr>
        <w:t>- kształtowanie umiejętności doboru indywidualnej formy ubezpieczenia;</w:t>
      </w:r>
    </w:p>
    <w:p w:rsidR="00A72E29" w:rsidRDefault="00A72E29" w:rsidP="00D01467">
      <w:pPr>
        <w:rPr>
          <w:rFonts w:asciiTheme="minorHAnsi" w:hAnsiTheme="minorHAnsi" w:cstheme="minorHAnsi"/>
          <w:sz w:val="22"/>
        </w:rPr>
      </w:pPr>
      <w:r>
        <w:rPr>
          <w:rFonts w:asciiTheme="minorHAnsi" w:hAnsiTheme="minorHAnsi" w:cstheme="minorHAnsi"/>
          <w:sz w:val="22"/>
        </w:rPr>
        <w:t>- zrozumienie podstawowych pojęć stosowanych w polisach ubezpieczeniowych;</w:t>
      </w:r>
    </w:p>
    <w:p w:rsidR="00A72E29" w:rsidRDefault="00A72E29" w:rsidP="00D01467">
      <w:pPr>
        <w:rPr>
          <w:rFonts w:asciiTheme="minorHAnsi" w:hAnsiTheme="minorHAnsi" w:cstheme="minorHAnsi"/>
          <w:sz w:val="22"/>
        </w:rPr>
      </w:pPr>
      <w:r>
        <w:rPr>
          <w:rFonts w:asciiTheme="minorHAnsi" w:hAnsiTheme="minorHAnsi" w:cstheme="minorHAnsi"/>
          <w:sz w:val="22"/>
        </w:rPr>
        <w:t>- doskonalenie umiejętności poszukiwania potrzebnych informacji z Internetu.</w:t>
      </w:r>
    </w:p>
    <w:p w:rsidR="00A72E29" w:rsidRPr="00F5277B" w:rsidRDefault="00A72E29" w:rsidP="00D01467">
      <w:pPr>
        <w:rPr>
          <w:rFonts w:asciiTheme="minorHAnsi" w:hAnsiTheme="minorHAnsi" w:cstheme="minorHAnsi"/>
          <w:sz w:val="22"/>
        </w:rPr>
      </w:pPr>
      <w:r>
        <w:rPr>
          <w:rFonts w:asciiTheme="minorHAnsi" w:hAnsiTheme="minorHAnsi" w:cstheme="minorHAnsi"/>
          <w:sz w:val="22"/>
        </w:rPr>
        <w:t xml:space="preserve"> </w:t>
      </w:r>
    </w:p>
    <w:p w:rsidR="00D01467" w:rsidRPr="00D70CB0" w:rsidRDefault="00D01467" w:rsidP="00D01467">
      <w:pPr>
        <w:rPr>
          <w:rFonts w:asciiTheme="minorHAnsi" w:hAnsiTheme="minorHAnsi" w:cstheme="minorHAnsi"/>
          <w:b/>
          <w:sz w:val="22"/>
        </w:rPr>
      </w:pPr>
      <w:r w:rsidRPr="00D70CB0">
        <w:rPr>
          <w:rFonts w:asciiTheme="minorHAnsi" w:hAnsiTheme="minorHAnsi" w:cstheme="minorHAnsi"/>
          <w:b/>
          <w:sz w:val="22"/>
        </w:rPr>
        <w:t>KLUCZOWE SFORMUŁOWANIA</w:t>
      </w:r>
    </w:p>
    <w:p w:rsidR="00D01467" w:rsidRDefault="00BC45CA" w:rsidP="00D01467">
      <w:pPr>
        <w:rPr>
          <w:rFonts w:asciiTheme="minorHAnsi" w:hAnsiTheme="minorHAnsi" w:cstheme="minorHAnsi"/>
          <w:sz w:val="22"/>
        </w:rPr>
      </w:pPr>
      <w:r>
        <w:rPr>
          <w:rFonts w:asciiTheme="minorHAnsi" w:hAnsiTheme="minorHAnsi" w:cstheme="minorHAnsi"/>
          <w:sz w:val="22"/>
        </w:rPr>
        <w:t xml:space="preserve">Ubezpieczenia na życie, ubezpieczenia majątkowe, polisa, </w:t>
      </w:r>
    </w:p>
    <w:p w:rsidR="00D01467" w:rsidRDefault="00D01467" w:rsidP="00D01467">
      <w:pPr>
        <w:rPr>
          <w:rFonts w:asciiTheme="minorHAnsi" w:hAnsiTheme="minorHAnsi" w:cstheme="minorHAnsi"/>
          <w:sz w:val="22"/>
        </w:rPr>
      </w:pPr>
    </w:p>
    <w:p w:rsidR="00D01467" w:rsidRPr="00D70CB0" w:rsidRDefault="00D01467" w:rsidP="00D01467">
      <w:pPr>
        <w:rPr>
          <w:rFonts w:asciiTheme="minorHAnsi" w:hAnsiTheme="minorHAnsi" w:cstheme="minorHAnsi"/>
          <w:b/>
          <w:sz w:val="22"/>
        </w:rPr>
      </w:pPr>
      <w:r w:rsidRPr="00D70CB0">
        <w:rPr>
          <w:rFonts w:asciiTheme="minorHAnsi" w:hAnsiTheme="minorHAnsi" w:cstheme="minorHAnsi"/>
          <w:b/>
          <w:sz w:val="22"/>
        </w:rPr>
        <w:t>METODY I FORMY REALIZACJI</w:t>
      </w:r>
    </w:p>
    <w:p w:rsidR="00D01467" w:rsidRPr="00F5277B" w:rsidRDefault="00D01467" w:rsidP="00D01467">
      <w:pPr>
        <w:rPr>
          <w:rFonts w:asciiTheme="minorHAnsi" w:hAnsiTheme="minorHAnsi" w:cstheme="minorHAnsi"/>
          <w:sz w:val="22"/>
        </w:rPr>
      </w:pPr>
      <w:r>
        <w:rPr>
          <w:rFonts w:asciiTheme="minorHAnsi" w:hAnsiTheme="minorHAnsi" w:cstheme="minorHAnsi"/>
          <w:sz w:val="22"/>
        </w:rPr>
        <w:t>Wykład interaktywny, elementy pracy warsztatowej, praca z komputerem i zasobami internetowymi</w:t>
      </w:r>
    </w:p>
    <w:p w:rsidR="00D01467" w:rsidRDefault="00D01467" w:rsidP="00D01467">
      <w:pPr>
        <w:rPr>
          <w:rFonts w:asciiTheme="minorHAnsi" w:hAnsiTheme="minorHAnsi" w:cstheme="minorHAnsi"/>
          <w:sz w:val="22"/>
        </w:rPr>
      </w:pPr>
    </w:p>
    <w:p w:rsidR="00D01467" w:rsidRPr="00D70CB0" w:rsidRDefault="00D01467" w:rsidP="00D01467">
      <w:pPr>
        <w:rPr>
          <w:rFonts w:asciiTheme="minorHAnsi" w:hAnsiTheme="minorHAnsi" w:cstheme="minorHAnsi"/>
          <w:b/>
          <w:sz w:val="22"/>
        </w:rPr>
      </w:pPr>
      <w:r w:rsidRPr="00D70CB0">
        <w:rPr>
          <w:rFonts w:asciiTheme="minorHAnsi" w:hAnsiTheme="minorHAnsi" w:cstheme="minorHAnsi"/>
          <w:b/>
          <w:sz w:val="22"/>
        </w:rPr>
        <w:t>ŚRODKI DYDAKTYCZNE</w:t>
      </w:r>
    </w:p>
    <w:p w:rsidR="00D01467" w:rsidRPr="007C5B1A" w:rsidRDefault="0015297F" w:rsidP="007C5B1A">
      <w:pPr>
        <w:rPr>
          <w:rFonts w:ascii="Arial" w:hAnsi="Arial" w:cs="Arial"/>
          <w:b/>
        </w:rPr>
      </w:pPr>
      <w:r w:rsidRPr="00E27295">
        <w:rPr>
          <w:rFonts w:asciiTheme="minorHAnsi" w:hAnsiTheme="minorHAnsi" w:cstheme="minorHAnsi"/>
          <w:sz w:val="22"/>
        </w:rPr>
        <w:t>rzutnik multimedialny,</w:t>
      </w:r>
      <w:r>
        <w:rPr>
          <w:rFonts w:asciiTheme="minorHAnsi" w:hAnsiTheme="minorHAnsi" w:cstheme="minorHAnsi"/>
          <w:sz w:val="22"/>
        </w:rPr>
        <w:t xml:space="preserve"> laptop lub komputer, fotografie i filmy do zaprezentowania w ramach punktu 2</w:t>
      </w:r>
      <w:r w:rsidR="00D01467">
        <w:rPr>
          <w:rFonts w:asciiTheme="minorHAnsi" w:hAnsiTheme="minorHAnsi" w:cstheme="minorHAnsi"/>
          <w:sz w:val="22"/>
        </w:rPr>
        <w:t xml:space="preserve">, </w:t>
      </w:r>
      <w:r>
        <w:rPr>
          <w:rFonts w:asciiTheme="minorHAnsi" w:hAnsiTheme="minorHAnsi" w:cstheme="minorHAnsi"/>
          <w:sz w:val="22"/>
        </w:rPr>
        <w:t xml:space="preserve">prezentacja Power-Point, materiał T 5.1. i T 5.2. dla każdej osoby, </w:t>
      </w:r>
      <w:r w:rsidR="00955030">
        <w:rPr>
          <w:rFonts w:asciiTheme="minorHAnsi" w:hAnsiTheme="minorHAnsi" w:cstheme="minorHAnsi"/>
          <w:sz w:val="22"/>
        </w:rPr>
        <w:t>klej lub taśma (albo „metki”), kartki papieru A3 (ew. sklejone A4), kartki papieru A4</w:t>
      </w:r>
      <w:r w:rsidR="007C5B1A">
        <w:rPr>
          <w:rFonts w:asciiTheme="minorHAnsi" w:hAnsiTheme="minorHAnsi" w:cstheme="minorHAnsi"/>
          <w:sz w:val="22"/>
        </w:rPr>
        <w:t xml:space="preserve"> białe</w:t>
      </w:r>
      <w:r w:rsidR="00955030">
        <w:rPr>
          <w:rFonts w:asciiTheme="minorHAnsi" w:hAnsiTheme="minorHAnsi" w:cstheme="minorHAnsi"/>
          <w:sz w:val="22"/>
        </w:rPr>
        <w:t xml:space="preserve">, </w:t>
      </w:r>
      <w:r w:rsidR="007C5B1A">
        <w:rPr>
          <w:rFonts w:asciiTheme="minorHAnsi" w:hAnsiTheme="minorHAnsi" w:cstheme="minorHAnsi"/>
          <w:sz w:val="22"/>
        </w:rPr>
        <w:t xml:space="preserve">wydrukowane na kartkach A4 jednego koloru i pocięty materiał do punktu 5: </w:t>
      </w:r>
      <w:r w:rsidR="007C5B1A">
        <w:rPr>
          <w:rFonts w:ascii="Arial" w:hAnsi="Arial" w:cs="Arial"/>
        </w:rPr>
        <w:t>część A</w:t>
      </w:r>
      <w:r w:rsidR="007C5B1A" w:rsidRPr="003E403F">
        <w:rPr>
          <w:rFonts w:ascii="Arial" w:hAnsi="Arial" w:cs="Arial"/>
        </w:rPr>
        <w:t xml:space="preserve"> KLIENT</w:t>
      </w:r>
      <w:r w:rsidR="007C5B1A">
        <w:rPr>
          <w:rFonts w:ascii="Arial" w:hAnsi="Arial" w:cs="Arial"/>
        </w:rPr>
        <w:t xml:space="preserve"> (po jednym z czterech dla każdej grupy) oraz wydrukowany na kartkach </w:t>
      </w:r>
      <w:r w:rsidR="007C5B1A">
        <w:rPr>
          <w:rFonts w:asciiTheme="minorHAnsi" w:hAnsiTheme="minorHAnsi" w:cstheme="minorHAnsi"/>
          <w:sz w:val="22"/>
        </w:rPr>
        <w:t xml:space="preserve">A4 innego koloru (i pocięty): </w:t>
      </w:r>
      <w:r w:rsidR="007C5B1A" w:rsidRPr="003E403F">
        <w:rPr>
          <w:rFonts w:ascii="Arial" w:hAnsi="Arial" w:cs="Arial"/>
        </w:rPr>
        <w:t>część B</w:t>
      </w:r>
      <w:r w:rsidR="007C5B1A">
        <w:rPr>
          <w:rFonts w:asciiTheme="minorHAnsi" w:hAnsiTheme="minorHAnsi" w:cstheme="minorHAnsi"/>
          <w:sz w:val="22"/>
        </w:rPr>
        <w:t xml:space="preserve"> </w:t>
      </w:r>
      <w:r w:rsidR="007C5B1A">
        <w:rPr>
          <w:rFonts w:ascii="Arial" w:hAnsi="Arial" w:cs="Arial"/>
        </w:rPr>
        <w:t xml:space="preserve">(rodzaj polisy) </w:t>
      </w:r>
      <w:r w:rsidR="007C5B1A" w:rsidRPr="003E403F">
        <w:rPr>
          <w:rFonts w:ascii="Arial" w:hAnsi="Arial" w:cs="Arial"/>
        </w:rPr>
        <w:t>zestaw dla każdej grupy</w:t>
      </w:r>
      <w:r w:rsidR="007C5B1A">
        <w:rPr>
          <w:rFonts w:ascii="Arial" w:hAnsi="Arial" w:cs="Arial"/>
        </w:rPr>
        <w:t>,</w:t>
      </w:r>
      <w:r w:rsidR="007C5B1A">
        <w:rPr>
          <w:rFonts w:ascii="Arial" w:hAnsi="Arial" w:cs="Arial"/>
          <w:b/>
        </w:rPr>
        <w:t xml:space="preserve"> </w:t>
      </w:r>
      <w:r w:rsidR="00955030">
        <w:rPr>
          <w:rFonts w:asciiTheme="minorHAnsi" w:hAnsiTheme="minorHAnsi" w:cstheme="minorHAnsi"/>
          <w:sz w:val="22"/>
        </w:rPr>
        <w:t xml:space="preserve">długopisy, </w:t>
      </w:r>
      <w:r w:rsidR="00D01467" w:rsidRPr="00E27295">
        <w:rPr>
          <w:rFonts w:asciiTheme="minorHAnsi" w:hAnsiTheme="minorHAnsi" w:cstheme="minorHAnsi"/>
          <w:sz w:val="22"/>
        </w:rPr>
        <w:t xml:space="preserve">materiały z </w:t>
      </w:r>
      <w:proofErr w:type="spellStart"/>
      <w:r w:rsidR="00D01467" w:rsidRPr="00E27295">
        <w:rPr>
          <w:rFonts w:asciiTheme="minorHAnsi" w:hAnsiTheme="minorHAnsi" w:cstheme="minorHAnsi"/>
          <w:sz w:val="22"/>
        </w:rPr>
        <w:t>e-tażerki</w:t>
      </w:r>
      <w:proofErr w:type="spellEnd"/>
      <w:r w:rsidR="00D01467" w:rsidRPr="00E27295">
        <w:rPr>
          <w:rFonts w:asciiTheme="minorHAnsi" w:hAnsiTheme="minorHAnsi" w:cstheme="minorHAnsi"/>
          <w:sz w:val="22"/>
        </w:rPr>
        <w:t>.</w:t>
      </w:r>
    </w:p>
    <w:p w:rsidR="00D01467" w:rsidRDefault="00D01467" w:rsidP="00D01467">
      <w:pPr>
        <w:rPr>
          <w:rFonts w:asciiTheme="minorHAnsi" w:hAnsiTheme="minorHAnsi" w:cstheme="minorHAnsi"/>
          <w:sz w:val="22"/>
        </w:rPr>
      </w:pPr>
    </w:p>
    <w:p w:rsidR="00D01467" w:rsidRPr="00D70CB0" w:rsidRDefault="00D01467" w:rsidP="00D01467">
      <w:pPr>
        <w:rPr>
          <w:rFonts w:asciiTheme="minorHAnsi" w:hAnsiTheme="minorHAnsi" w:cstheme="minorHAnsi"/>
          <w:b/>
          <w:sz w:val="22"/>
        </w:rPr>
      </w:pPr>
      <w:r w:rsidRPr="00D70CB0">
        <w:rPr>
          <w:rFonts w:asciiTheme="minorHAnsi" w:hAnsiTheme="minorHAnsi" w:cstheme="minorHAnsi"/>
          <w:b/>
          <w:sz w:val="22"/>
        </w:rPr>
        <w:t>PROPONOWANY PRZEBIEG</w:t>
      </w:r>
    </w:p>
    <w:p w:rsidR="00D01467" w:rsidRDefault="00D01467" w:rsidP="00D01467">
      <w:pPr>
        <w:pStyle w:val="Akapitzlist"/>
        <w:numPr>
          <w:ilvl w:val="0"/>
          <w:numId w:val="1"/>
        </w:numPr>
        <w:jc w:val="both"/>
        <w:rPr>
          <w:rFonts w:asciiTheme="minorHAnsi" w:hAnsiTheme="minorHAnsi" w:cstheme="minorHAnsi"/>
          <w:sz w:val="22"/>
        </w:rPr>
      </w:pPr>
      <w:r w:rsidRPr="00231471">
        <w:rPr>
          <w:rFonts w:asciiTheme="minorHAnsi" w:hAnsiTheme="minorHAnsi" w:cstheme="minorHAnsi"/>
          <w:sz w:val="22"/>
        </w:rPr>
        <w:t>Przedstawienie się trenerki/</w:t>
      </w:r>
      <w:r>
        <w:rPr>
          <w:rFonts w:asciiTheme="minorHAnsi" w:hAnsiTheme="minorHAnsi" w:cstheme="minorHAnsi"/>
          <w:sz w:val="22"/>
        </w:rPr>
        <w:t>trener</w:t>
      </w:r>
      <w:r w:rsidRPr="00231471">
        <w:rPr>
          <w:rFonts w:asciiTheme="minorHAnsi" w:hAnsiTheme="minorHAnsi" w:cstheme="minorHAnsi"/>
          <w:sz w:val="22"/>
        </w:rPr>
        <w:t>a</w:t>
      </w:r>
      <w:r>
        <w:rPr>
          <w:rFonts w:asciiTheme="minorHAnsi" w:hAnsiTheme="minorHAnsi" w:cstheme="minorHAnsi"/>
          <w:sz w:val="22"/>
        </w:rPr>
        <w:t xml:space="preserve"> oraz informacja o programie i realizatorach</w:t>
      </w:r>
    </w:p>
    <w:p w:rsidR="00D01467" w:rsidRPr="00716814" w:rsidRDefault="0086204E" w:rsidP="00716814">
      <w:pPr>
        <w:pStyle w:val="Akapitzlist"/>
        <w:jc w:val="both"/>
        <w:rPr>
          <w:rFonts w:asciiTheme="minorHAnsi" w:hAnsiTheme="minorHAnsi" w:cstheme="minorHAnsi"/>
          <w:sz w:val="22"/>
        </w:rPr>
      </w:pPr>
      <w:r w:rsidRPr="00716814">
        <w:rPr>
          <w:rFonts w:asciiTheme="minorHAnsi" w:hAnsiTheme="minorHAnsi" w:cstheme="minorHAnsi"/>
          <w:sz w:val="22"/>
        </w:rPr>
        <w:t>Ważne, przedstawiając się podkreśl kim jesteś: „prowadzącą/</w:t>
      </w:r>
      <w:proofErr w:type="spellStart"/>
      <w:r w:rsidRPr="00716814">
        <w:rPr>
          <w:rFonts w:asciiTheme="minorHAnsi" w:hAnsiTheme="minorHAnsi" w:cstheme="minorHAnsi"/>
          <w:sz w:val="22"/>
        </w:rPr>
        <w:t>ym</w:t>
      </w:r>
      <w:proofErr w:type="spellEnd"/>
      <w:r w:rsidRPr="00716814">
        <w:rPr>
          <w:rFonts w:asciiTheme="minorHAnsi" w:hAnsiTheme="minorHAnsi" w:cstheme="minorHAnsi"/>
          <w:sz w:val="22"/>
        </w:rPr>
        <w:t xml:space="preserve"> zajęcia pomagające  uczestnikom spotkania świadomie zarządzać finansami”, a kim nie jesteś: „sprzedawcą produktów bankowych, ubezpieczeniowych, sprzedawcą bezpośrednim, agentem ani doradcą finansowym”. </w:t>
      </w:r>
    </w:p>
    <w:p w:rsidR="008747B8" w:rsidRDefault="00C933AB" w:rsidP="003F55EB">
      <w:pPr>
        <w:pStyle w:val="Akapitzlist"/>
        <w:numPr>
          <w:ilvl w:val="0"/>
          <w:numId w:val="1"/>
        </w:numPr>
        <w:jc w:val="both"/>
        <w:rPr>
          <w:rFonts w:asciiTheme="minorHAnsi" w:hAnsiTheme="minorHAnsi" w:cstheme="minorHAnsi"/>
          <w:sz w:val="22"/>
        </w:rPr>
      </w:pPr>
      <w:r w:rsidRPr="003F55EB">
        <w:rPr>
          <w:rFonts w:asciiTheme="minorHAnsi" w:hAnsiTheme="minorHAnsi" w:cstheme="minorHAnsi"/>
          <w:sz w:val="22"/>
        </w:rPr>
        <w:t xml:space="preserve">Wprowadź do tematu, że choć wszyscy chcielibyśmy żyć długo i szczęśliwie utrzymując dobry stan zdrowia, nienarażeni na kataklizmy (powodzie, trąby powietrzne, gradobicia, uderzenia pioruna i inne zjawiska przyrodnicze), zdarzenia losowe (pożary, kradzieże, wypadki drogowe, wypadki w gospodarstwach rolnych, wypadki przy pracy, zabójstwa), choroby, niepełnosprawność - to jednak towarzyszą one życiu każdego z nas i całego społeczeństwa. Nie można ich bagatelizować, tłumaczyć – „mnie to nie dotyczy”, „to tragedie innych ludzi”. Każdą/każdego z nas może dotknąć któreś ze zdarzeń. W 2011 roku na polskich drogach zginęło ponad 4.100 osób, liczbę tę należałoby powiększyć o </w:t>
      </w:r>
      <w:r w:rsidR="00406539" w:rsidRPr="003F55EB">
        <w:rPr>
          <w:rFonts w:asciiTheme="minorHAnsi" w:hAnsiTheme="minorHAnsi" w:cstheme="minorHAnsi"/>
          <w:sz w:val="22"/>
        </w:rPr>
        <w:t xml:space="preserve">ofiary, które zmarły w szpitalach w ciągu 30 dni od wypadku. </w:t>
      </w:r>
      <w:r w:rsidR="00926423" w:rsidRPr="003F55EB">
        <w:rPr>
          <w:rFonts w:asciiTheme="minorHAnsi" w:hAnsiTheme="minorHAnsi" w:cstheme="minorHAnsi"/>
          <w:sz w:val="22"/>
        </w:rPr>
        <w:t xml:space="preserve">Wśród zabitych 1408 osób stanowili piesi. Ranni piesi – 10.319. W wyniku wypadków rannych zostało prawie 50 tys. osób (49.501). </w:t>
      </w:r>
      <w:r w:rsidR="00406539" w:rsidRPr="003F55EB">
        <w:rPr>
          <w:rFonts w:asciiTheme="minorHAnsi" w:hAnsiTheme="minorHAnsi" w:cstheme="minorHAnsi"/>
          <w:sz w:val="22"/>
        </w:rPr>
        <w:t>I</w:t>
      </w:r>
      <w:r w:rsidRPr="003F55EB">
        <w:rPr>
          <w:rFonts w:asciiTheme="minorHAnsi" w:hAnsiTheme="minorHAnsi" w:cstheme="minorHAnsi"/>
          <w:sz w:val="22"/>
        </w:rPr>
        <w:t xml:space="preserve">lość </w:t>
      </w:r>
      <w:r w:rsidR="00406539" w:rsidRPr="003F55EB">
        <w:rPr>
          <w:rFonts w:asciiTheme="minorHAnsi" w:hAnsiTheme="minorHAnsi" w:cstheme="minorHAnsi"/>
          <w:sz w:val="22"/>
        </w:rPr>
        <w:t xml:space="preserve">ofiar wypadków komunikacyjnych </w:t>
      </w:r>
      <w:r w:rsidRPr="003F55EB">
        <w:rPr>
          <w:rFonts w:asciiTheme="minorHAnsi" w:hAnsiTheme="minorHAnsi" w:cstheme="minorHAnsi"/>
          <w:sz w:val="22"/>
        </w:rPr>
        <w:t xml:space="preserve">utrzymuje się </w:t>
      </w:r>
      <w:r w:rsidR="00406539" w:rsidRPr="003F55EB">
        <w:rPr>
          <w:rFonts w:asciiTheme="minorHAnsi" w:hAnsiTheme="minorHAnsi" w:cstheme="minorHAnsi"/>
          <w:sz w:val="22"/>
        </w:rPr>
        <w:t xml:space="preserve">na podobnym poziomie </w:t>
      </w:r>
      <w:r w:rsidR="00D209F3" w:rsidRPr="003F55EB">
        <w:rPr>
          <w:rFonts w:asciiTheme="minorHAnsi" w:hAnsiTheme="minorHAnsi" w:cstheme="minorHAnsi"/>
          <w:sz w:val="22"/>
        </w:rPr>
        <w:t xml:space="preserve">od wielu lat. </w:t>
      </w:r>
      <w:r w:rsidR="00926423" w:rsidRPr="003F55EB">
        <w:rPr>
          <w:rFonts w:asciiTheme="minorHAnsi" w:hAnsiTheme="minorHAnsi" w:cstheme="minorHAnsi"/>
          <w:sz w:val="22"/>
        </w:rPr>
        <w:t>(źródło: Wypadki drogowe w Polsce 2011, Komenda Główna Policji, www.policja.pl).</w:t>
      </w:r>
      <w:r w:rsidR="00D209F3" w:rsidRPr="003F55EB">
        <w:rPr>
          <w:rFonts w:asciiTheme="minorHAnsi" w:hAnsiTheme="minorHAnsi" w:cstheme="minorHAnsi"/>
          <w:sz w:val="22"/>
        </w:rPr>
        <w:t xml:space="preserve"> </w:t>
      </w:r>
      <w:r w:rsidR="004E0EBC">
        <w:rPr>
          <w:rFonts w:asciiTheme="minorHAnsi" w:hAnsiTheme="minorHAnsi" w:cstheme="minorHAnsi"/>
          <w:sz w:val="22"/>
        </w:rPr>
        <w:t xml:space="preserve">W zakresie strat </w:t>
      </w:r>
      <w:r w:rsidR="004E0EBC">
        <w:rPr>
          <w:rFonts w:asciiTheme="minorHAnsi" w:hAnsiTheme="minorHAnsi" w:cstheme="minorHAnsi"/>
          <w:sz w:val="22"/>
        </w:rPr>
        <w:lastRenderedPageBreak/>
        <w:t xml:space="preserve">materialnych dot. komunikacji - </w:t>
      </w:r>
      <w:r w:rsidR="00D209F3" w:rsidRPr="003F55EB">
        <w:rPr>
          <w:rFonts w:asciiTheme="minorHAnsi" w:hAnsiTheme="minorHAnsi" w:cstheme="minorHAnsi"/>
          <w:sz w:val="22"/>
        </w:rPr>
        <w:t>do jednostek Policji zgłoszono 366 520 kolizji drogowych. Skradziono ponad 16 tys. pojazdów.</w:t>
      </w:r>
      <w:r w:rsidR="008747B8">
        <w:rPr>
          <w:rFonts w:asciiTheme="minorHAnsi" w:hAnsiTheme="minorHAnsi" w:cstheme="minorHAnsi"/>
          <w:sz w:val="22"/>
        </w:rPr>
        <w:t xml:space="preserve"> P</w:t>
      </w:r>
      <w:r w:rsidR="00070775" w:rsidRPr="003F55EB">
        <w:rPr>
          <w:rFonts w:asciiTheme="minorHAnsi" w:hAnsiTheme="minorHAnsi" w:cstheme="minorHAnsi"/>
          <w:sz w:val="22"/>
        </w:rPr>
        <w:t>rzypom</w:t>
      </w:r>
      <w:r w:rsidR="008747B8">
        <w:rPr>
          <w:rFonts w:asciiTheme="minorHAnsi" w:hAnsiTheme="minorHAnsi" w:cstheme="minorHAnsi"/>
          <w:sz w:val="22"/>
        </w:rPr>
        <w:t>nij</w:t>
      </w:r>
      <w:r w:rsidR="00070775" w:rsidRPr="003F55EB">
        <w:rPr>
          <w:rFonts w:asciiTheme="minorHAnsi" w:hAnsiTheme="minorHAnsi" w:cstheme="minorHAnsi"/>
          <w:sz w:val="22"/>
        </w:rPr>
        <w:t xml:space="preserve"> wydarzenia związane z przejściem trąby powietrznej w połowie sierpnia 2008 r. w woj. śląskim</w:t>
      </w:r>
      <w:r w:rsidR="003F55EB" w:rsidRPr="003F55EB">
        <w:rPr>
          <w:rFonts w:asciiTheme="minorHAnsi" w:hAnsiTheme="minorHAnsi" w:cstheme="minorHAnsi"/>
          <w:sz w:val="22"/>
        </w:rPr>
        <w:t xml:space="preserve">. </w:t>
      </w:r>
      <w:r w:rsidR="003F55EB" w:rsidRPr="008747B8">
        <w:rPr>
          <w:rFonts w:asciiTheme="minorHAnsi" w:hAnsiTheme="minorHAnsi" w:cstheme="minorHAnsi"/>
          <w:i/>
          <w:sz w:val="22"/>
        </w:rPr>
        <w:t>Setki domów i budynków gospodarczych legły w gruzach. „</w:t>
      </w:r>
      <w:r w:rsidR="00070775" w:rsidRPr="008747B8">
        <w:rPr>
          <w:rFonts w:asciiTheme="minorHAnsi" w:hAnsiTheme="minorHAnsi" w:cstheme="minorHAnsi"/>
          <w:i/>
          <w:sz w:val="22"/>
        </w:rPr>
        <w:t>Coś takiego widzieliśmy wcześniej tylko w filmach</w:t>
      </w:r>
      <w:r w:rsidR="003F55EB" w:rsidRPr="008747B8">
        <w:rPr>
          <w:rFonts w:asciiTheme="minorHAnsi" w:hAnsiTheme="minorHAnsi" w:cstheme="minorHAnsi"/>
          <w:i/>
          <w:sz w:val="22"/>
        </w:rPr>
        <w:t>”</w:t>
      </w:r>
      <w:r w:rsidR="00070775" w:rsidRPr="008747B8">
        <w:rPr>
          <w:rFonts w:asciiTheme="minorHAnsi" w:hAnsiTheme="minorHAnsi" w:cstheme="minorHAnsi"/>
          <w:i/>
          <w:sz w:val="22"/>
        </w:rPr>
        <w:t xml:space="preserve"> - mówią zgodnie mieszkańcy Kaliny w</w:t>
      </w:r>
      <w:r w:rsidR="003F55EB" w:rsidRPr="008747B8">
        <w:rPr>
          <w:rFonts w:asciiTheme="minorHAnsi" w:hAnsiTheme="minorHAnsi" w:cstheme="minorHAnsi"/>
          <w:i/>
          <w:sz w:val="22"/>
        </w:rPr>
        <w:t xml:space="preserve"> powiecie lublinieckim. Pan </w:t>
      </w:r>
      <w:r w:rsidR="00070775" w:rsidRPr="008747B8">
        <w:rPr>
          <w:rFonts w:asciiTheme="minorHAnsi" w:hAnsiTheme="minorHAnsi" w:cstheme="minorHAnsi"/>
          <w:i/>
          <w:sz w:val="22"/>
        </w:rPr>
        <w:t xml:space="preserve">Krzysztof Kwaśniok był właśnie z rodziną na podjeździe swojego nowego domu, kiedy rozpętało się piekło. Zdążyli tylko schować się w garażu. W nowym, ukończonym w tym roku domu, brakuje połowy dachu, pomieszczenia na górze są pozalewane. - Chłopak się dorabiał całe życie, a tu w minutę takie straty, a jeszcze żona w ciąży, małe dziecko, tyle przeżyć - mówił sąsiad, pomagający w sprzątaniu zniszczeń. Dom nie był ubezpieczony. - Nie chodziło o pieniądze, przecież to nie są takie duże kwoty. Tyle było pilniejszych spraw, człowiek zagoniony. Nie wiem, jak to teraz będzie - mówił </w:t>
      </w:r>
      <w:r w:rsidR="008747B8" w:rsidRPr="008747B8">
        <w:rPr>
          <w:rFonts w:asciiTheme="minorHAnsi" w:hAnsiTheme="minorHAnsi" w:cstheme="minorHAnsi"/>
          <w:i/>
          <w:sz w:val="22"/>
        </w:rPr>
        <w:t>ze łzami w oczach pan Krzysztof</w:t>
      </w:r>
      <w:r w:rsidR="008747B8">
        <w:rPr>
          <w:rFonts w:asciiTheme="minorHAnsi" w:hAnsiTheme="minorHAnsi" w:cstheme="minorHAnsi"/>
          <w:sz w:val="22"/>
        </w:rPr>
        <w:t xml:space="preserve"> </w:t>
      </w:r>
      <w:r w:rsidR="003F55EB">
        <w:rPr>
          <w:rFonts w:asciiTheme="minorHAnsi" w:hAnsiTheme="minorHAnsi" w:cstheme="minorHAnsi"/>
          <w:sz w:val="22"/>
        </w:rPr>
        <w:t xml:space="preserve">(źródło: </w:t>
      </w:r>
      <w:r w:rsidR="00070775" w:rsidRPr="003F55EB">
        <w:rPr>
          <w:rFonts w:asciiTheme="minorHAnsi" w:hAnsiTheme="minorHAnsi" w:cstheme="minorHAnsi"/>
          <w:sz w:val="22"/>
        </w:rPr>
        <w:t>www.onet.pl</w:t>
      </w:r>
      <w:r w:rsidR="003F55EB">
        <w:rPr>
          <w:rFonts w:asciiTheme="minorHAnsi" w:hAnsiTheme="minorHAnsi" w:cstheme="minorHAnsi"/>
          <w:sz w:val="22"/>
        </w:rPr>
        <w:t>).</w:t>
      </w:r>
      <w:r w:rsidR="008747B8">
        <w:rPr>
          <w:rFonts w:asciiTheme="minorHAnsi" w:hAnsiTheme="minorHAnsi" w:cstheme="minorHAnsi"/>
          <w:sz w:val="22"/>
        </w:rPr>
        <w:t xml:space="preserve"> Przypomnij</w:t>
      </w:r>
      <w:r w:rsidR="004E0EBC">
        <w:rPr>
          <w:rFonts w:asciiTheme="minorHAnsi" w:hAnsiTheme="minorHAnsi" w:cstheme="minorHAnsi"/>
          <w:sz w:val="22"/>
        </w:rPr>
        <w:t xml:space="preserve"> powódź z lipca 1997 roku nazwaną powodzią tysiąclecia, która dotknęła </w:t>
      </w:r>
      <w:r w:rsidR="004E0EBC" w:rsidRPr="004E0EBC">
        <w:rPr>
          <w:rFonts w:asciiTheme="minorHAnsi" w:hAnsiTheme="minorHAnsi" w:cstheme="minorHAnsi"/>
          <w:sz w:val="22"/>
        </w:rPr>
        <w:t>południową i zachodnią Polskę, Czechy, wschodnie Niemcy (Łużyce), północno-zachodnią Słowację oraz wschodnią Austrię</w:t>
      </w:r>
      <w:r w:rsidR="004E0EBC">
        <w:rPr>
          <w:rFonts w:asciiTheme="minorHAnsi" w:hAnsiTheme="minorHAnsi" w:cstheme="minorHAnsi"/>
          <w:sz w:val="22"/>
        </w:rPr>
        <w:t>. Strat</w:t>
      </w:r>
      <w:r w:rsidR="008747B8">
        <w:rPr>
          <w:rFonts w:asciiTheme="minorHAnsi" w:hAnsiTheme="minorHAnsi" w:cstheme="minorHAnsi"/>
          <w:sz w:val="22"/>
        </w:rPr>
        <w:t>y materialne oszacowano na</w:t>
      </w:r>
      <w:r w:rsidR="004E0EBC">
        <w:rPr>
          <w:rFonts w:asciiTheme="minorHAnsi" w:hAnsiTheme="minorHAnsi" w:cstheme="minorHAnsi"/>
          <w:sz w:val="22"/>
        </w:rPr>
        <w:t xml:space="preserve"> </w:t>
      </w:r>
      <w:r w:rsidR="008747B8">
        <w:rPr>
          <w:rFonts w:asciiTheme="minorHAnsi" w:hAnsiTheme="minorHAnsi" w:cstheme="minorHAnsi"/>
          <w:sz w:val="22"/>
        </w:rPr>
        <w:t>blisko 5 miliardów</w:t>
      </w:r>
      <w:r w:rsidR="004E0EBC">
        <w:rPr>
          <w:rFonts w:asciiTheme="minorHAnsi" w:hAnsiTheme="minorHAnsi" w:cstheme="minorHAnsi"/>
          <w:sz w:val="22"/>
        </w:rPr>
        <w:t xml:space="preserve"> dolarów. </w:t>
      </w:r>
      <w:r w:rsidR="008747B8">
        <w:rPr>
          <w:rFonts w:asciiTheme="minorHAnsi" w:hAnsiTheme="minorHAnsi" w:cstheme="minorHAnsi"/>
          <w:sz w:val="22"/>
        </w:rPr>
        <w:t xml:space="preserve">Dokonaj wizualizacji </w:t>
      </w:r>
      <w:r w:rsidR="004E0EBC">
        <w:rPr>
          <w:rFonts w:asciiTheme="minorHAnsi" w:hAnsiTheme="minorHAnsi" w:cstheme="minorHAnsi"/>
          <w:sz w:val="22"/>
        </w:rPr>
        <w:t>swojej wypo</w:t>
      </w:r>
      <w:r w:rsidR="007E38EE">
        <w:rPr>
          <w:rFonts w:asciiTheme="minorHAnsi" w:hAnsiTheme="minorHAnsi" w:cstheme="minorHAnsi"/>
          <w:sz w:val="22"/>
        </w:rPr>
        <w:t xml:space="preserve">wiedzi pokazując fotografie </w:t>
      </w:r>
      <w:r w:rsidR="008747B8">
        <w:rPr>
          <w:rFonts w:asciiTheme="minorHAnsi" w:hAnsiTheme="minorHAnsi" w:cstheme="minorHAnsi"/>
          <w:sz w:val="22"/>
        </w:rPr>
        <w:t>i krótki</w:t>
      </w:r>
      <w:r w:rsidR="007E38EE">
        <w:rPr>
          <w:rFonts w:asciiTheme="minorHAnsi" w:hAnsiTheme="minorHAnsi" w:cstheme="minorHAnsi"/>
          <w:sz w:val="22"/>
        </w:rPr>
        <w:t>e</w:t>
      </w:r>
      <w:r w:rsidR="008747B8">
        <w:rPr>
          <w:rFonts w:asciiTheme="minorHAnsi" w:hAnsiTheme="minorHAnsi" w:cstheme="minorHAnsi"/>
          <w:sz w:val="22"/>
        </w:rPr>
        <w:t xml:space="preserve"> film</w:t>
      </w:r>
      <w:r w:rsidR="007E38EE">
        <w:rPr>
          <w:rFonts w:asciiTheme="minorHAnsi" w:hAnsiTheme="minorHAnsi" w:cstheme="minorHAnsi"/>
          <w:sz w:val="22"/>
        </w:rPr>
        <w:t>y</w:t>
      </w:r>
      <w:r w:rsidR="004E0EBC">
        <w:rPr>
          <w:rFonts w:asciiTheme="minorHAnsi" w:hAnsiTheme="minorHAnsi" w:cstheme="minorHAnsi"/>
          <w:sz w:val="22"/>
        </w:rPr>
        <w:t xml:space="preserve"> z Internetu</w:t>
      </w:r>
      <w:r w:rsidR="008747B8">
        <w:rPr>
          <w:rFonts w:asciiTheme="minorHAnsi" w:hAnsiTheme="minorHAnsi" w:cstheme="minorHAnsi"/>
          <w:sz w:val="22"/>
        </w:rPr>
        <w:t xml:space="preserve"> (np. z </w:t>
      </w:r>
      <w:proofErr w:type="spellStart"/>
      <w:r w:rsidR="008747B8">
        <w:rPr>
          <w:rFonts w:asciiTheme="minorHAnsi" w:hAnsiTheme="minorHAnsi" w:cstheme="minorHAnsi"/>
          <w:sz w:val="22"/>
        </w:rPr>
        <w:t>YouTube</w:t>
      </w:r>
      <w:proofErr w:type="spellEnd"/>
      <w:r w:rsidR="007E38EE">
        <w:rPr>
          <w:rFonts w:asciiTheme="minorHAnsi" w:hAnsiTheme="minorHAnsi" w:cstheme="minorHAnsi"/>
          <w:sz w:val="22"/>
        </w:rPr>
        <w:t xml:space="preserve">) dot. </w:t>
      </w:r>
      <w:r w:rsidR="008747B8">
        <w:rPr>
          <w:rFonts w:asciiTheme="minorHAnsi" w:hAnsiTheme="minorHAnsi" w:cstheme="minorHAnsi"/>
          <w:sz w:val="22"/>
        </w:rPr>
        <w:t>wypadków drogowych,</w:t>
      </w:r>
      <w:r w:rsidR="007E38EE">
        <w:rPr>
          <w:rFonts w:asciiTheme="minorHAnsi" w:hAnsiTheme="minorHAnsi" w:cstheme="minorHAnsi"/>
          <w:sz w:val="22"/>
        </w:rPr>
        <w:t xml:space="preserve"> trąby powietrznej (Kalina, powiat lubliniecki) oraz powodzi z 1997r</w:t>
      </w:r>
      <w:r w:rsidR="004E0EBC">
        <w:rPr>
          <w:rFonts w:asciiTheme="minorHAnsi" w:hAnsiTheme="minorHAnsi" w:cstheme="minorHAnsi"/>
          <w:sz w:val="22"/>
        </w:rPr>
        <w:t xml:space="preserve">. </w:t>
      </w:r>
      <w:r w:rsidR="008747B8">
        <w:rPr>
          <w:rFonts w:asciiTheme="minorHAnsi" w:hAnsiTheme="minorHAnsi" w:cstheme="minorHAnsi"/>
          <w:sz w:val="22"/>
        </w:rPr>
        <w:t>Powiedz, że nie mamy wpływu na wiele wydarzeń, ale możemy zmniejszyć dotkliwość ich skutków ubezpieczając się.</w:t>
      </w:r>
    </w:p>
    <w:p w:rsidR="008747B8" w:rsidRDefault="008747B8" w:rsidP="007E38EE">
      <w:pPr>
        <w:pStyle w:val="Akapitzlist"/>
        <w:jc w:val="both"/>
        <w:rPr>
          <w:rFonts w:asciiTheme="minorHAnsi" w:hAnsiTheme="minorHAnsi" w:cstheme="minorHAnsi"/>
          <w:sz w:val="22"/>
        </w:rPr>
      </w:pPr>
      <w:r w:rsidRPr="008747B8">
        <w:rPr>
          <w:rFonts w:asciiTheme="minorHAnsi" w:hAnsiTheme="minorHAnsi" w:cstheme="minorHAnsi"/>
          <w:sz w:val="22"/>
        </w:rPr>
        <w:t xml:space="preserve">[ORIENTACYJNY CZAS na </w:t>
      </w:r>
      <w:proofErr w:type="spellStart"/>
      <w:r w:rsidRPr="008747B8">
        <w:rPr>
          <w:rFonts w:asciiTheme="minorHAnsi" w:hAnsiTheme="minorHAnsi" w:cstheme="minorHAnsi"/>
          <w:sz w:val="22"/>
        </w:rPr>
        <w:t>pkt</w:t>
      </w:r>
      <w:proofErr w:type="spellEnd"/>
      <w:r>
        <w:rPr>
          <w:rFonts w:asciiTheme="minorHAnsi" w:hAnsiTheme="minorHAnsi" w:cstheme="minorHAnsi"/>
          <w:sz w:val="22"/>
        </w:rPr>
        <w:t xml:space="preserve"> 1 i 2: </w:t>
      </w:r>
      <w:r w:rsidRPr="008747B8">
        <w:rPr>
          <w:rFonts w:asciiTheme="minorHAnsi" w:hAnsiTheme="minorHAnsi" w:cstheme="minorHAnsi"/>
          <w:sz w:val="22"/>
        </w:rPr>
        <w:t>15</w:t>
      </w:r>
      <w:r>
        <w:rPr>
          <w:rFonts w:asciiTheme="minorHAnsi" w:hAnsiTheme="minorHAnsi" w:cstheme="minorHAnsi"/>
          <w:sz w:val="22"/>
        </w:rPr>
        <w:t>-20</w:t>
      </w:r>
      <w:r w:rsidRPr="008747B8">
        <w:rPr>
          <w:rFonts w:asciiTheme="minorHAnsi" w:hAnsiTheme="minorHAnsi" w:cstheme="minorHAnsi"/>
          <w:sz w:val="22"/>
        </w:rPr>
        <w:t xml:space="preserve"> min.]</w:t>
      </w:r>
    </w:p>
    <w:p w:rsidR="0015297F" w:rsidRPr="008747B8" w:rsidRDefault="0015297F" w:rsidP="007E38EE">
      <w:pPr>
        <w:pStyle w:val="Akapitzlist"/>
        <w:jc w:val="both"/>
        <w:rPr>
          <w:rFonts w:asciiTheme="minorHAnsi" w:hAnsiTheme="minorHAnsi" w:cstheme="minorHAnsi"/>
          <w:sz w:val="22"/>
        </w:rPr>
      </w:pPr>
    </w:p>
    <w:p w:rsidR="007D2DEB" w:rsidRDefault="007E38EE" w:rsidP="00152B98">
      <w:pPr>
        <w:pStyle w:val="Akapitzlist"/>
        <w:numPr>
          <w:ilvl w:val="0"/>
          <w:numId w:val="1"/>
        </w:numPr>
        <w:jc w:val="both"/>
        <w:rPr>
          <w:rFonts w:asciiTheme="minorHAnsi" w:hAnsiTheme="minorHAnsi" w:cstheme="minorHAnsi"/>
          <w:sz w:val="22"/>
        </w:rPr>
      </w:pPr>
      <w:r>
        <w:rPr>
          <w:rFonts w:asciiTheme="minorHAnsi" w:hAnsiTheme="minorHAnsi" w:cstheme="minorHAnsi"/>
          <w:sz w:val="22"/>
        </w:rPr>
        <w:t xml:space="preserve">Zaproś osoby uczestniczące </w:t>
      </w:r>
      <w:r w:rsidR="00152B98">
        <w:rPr>
          <w:rFonts w:asciiTheme="minorHAnsi" w:hAnsiTheme="minorHAnsi" w:cstheme="minorHAnsi"/>
          <w:sz w:val="22"/>
        </w:rPr>
        <w:t>do komputerów. Każdemu zespołowi „przydziel” po 3 zakłady u</w:t>
      </w:r>
      <w:r w:rsidR="00152B98" w:rsidRPr="00152B98">
        <w:rPr>
          <w:rFonts w:asciiTheme="minorHAnsi" w:hAnsiTheme="minorHAnsi" w:cstheme="minorHAnsi"/>
          <w:sz w:val="22"/>
        </w:rPr>
        <w:t xml:space="preserve">bezpieczeń, tak aby w efekcie końcowym zostały odwiedzone wszystkie (większość) stron </w:t>
      </w:r>
      <w:proofErr w:type="spellStart"/>
      <w:r w:rsidR="00152B98" w:rsidRPr="00152B98">
        <w:rPr>
          <w:rFonts w:asciiTheme="minorHAnsi" w:hAnsiTheme="minorHAnsi" w:cstheme="minorHAnsi"/>
          <w:sz w:val="22"/>
        </w:rPr>
        <w:t>www</w:t>
      </w:r>
      <w:proofErr w:type="spellEnd"/>
      <w:r w:rsidR="00152B98">
        <w:rPr>
          <w:rFonts w:asciiTheme="minorHAnsi" w:hAnsiTheme="minorHAnsi" w:cstheme="minorHAnsi"/>
          <w:sz w:val="22"/>
        </w:rPr>
        <w:t xml:space="preserve"> ubezpieczycie. Poproś, by w ciągu 10-15 minut zapoznali się z ofertą ubezpieczeń na życie. </w:t>
      </w:r>
      <w:r w:rsidR="007D2DEB">
        <w:rPr>
          <w:rFonts w:asciiTheme="minorHAnsi" w:hAnsiTheme="minorHAnsi" w:cstheme="minorHAnsi"/>
          <w:sz w:val="22"/>
        </w:rPr>
        <w:t>Po upływie czasu poproś o scharakteryzowanie rodzajów ubezpieczeń, które znaleźli. Ponieważ oferty będą się częściowo pokrywać/powtarzać niech omawiający na początku scharakteryzują tylko jeden produkt, by umożliwić pozostałym również zaprezentowanie. Po prezentacji dokonaj podsumowania i uogólnienia.</w:t>
      </w:r>
    </w:p>
    <w:p w:rsidR="007D2DEB" w:rsidRPr="007D2DEB" w:rsidRDefault="007D2DEB" w:rsidP="007D2DEB">
      <w:pPr>
        <w:ind w:left="708"/>
        <w:jc w:val="both"/>
        <w:rPr>
          <w:rFonts w:asciiTheme="minorHAnsi" w:hAnsiTheme="minorHAnsi" w:cstheme="minorHAnsi"/>
          <w:sz w:val="22"/>
        </w:rPr>
      </w:pPr>
      <w:r w:rsidRPr="008747B8">
        <w:rPr>
          <w:rFonts w:asciiTheme="minorHAnsi" w:hAnsiTheme="minorHAnsi" w:cstheme="minorHAnsi"/>
          <w:sz w:val="22"/>
        </w:rPr>
        <w:t xml:space="preserve">[ORIENTACYJNY </w:t>
      </w:r>
      <w:r>
        <w:rPr>
          <w:rFonts w:asciiTheme="minorHAnsi" w:hAnsiTheme="minorHAnsi" w:cstheme="minorHAnsi"/>
          <w:sz w:val="22"/>
        </w:rPr>
        <w:t>CZAS ok. 30</w:t>
      </w:r>
      <w:r w:rsidRPr="008747B8">
        <w:rPr>
          <w:rFonts w:asciiTheme="minorHAnsi" w:hAnsiTheme="minorHAnsi" w:cstheme="minorHAnsi"/>
          <w:sz w:val="22"/>
        </w:rPr>
        <w:t xml:space="preserve"> min.]</w:t>
      </w:r>
    </w:p>
    <w:p w:rsidR="003F55EB" w:rsidRDefault="007D2DEB" w:rsidP="00152B98">
      <w:pPr>
        <w:pStyle w:val="Akapitzlist"/>
        <w:numPr>
          <w:ilvl w:val="0"/>
          <w:numId w:val="1"/>
        </w:numPr>
        <w:jc w:val="both"/>
        <w:rPr>
          <w:rFonts w:asciiTheme="minorHAnsi" w:hAnsiTheme="minorHAnsi" w:cstheme="minorHAnsi"/>
          <w:sz w:val="22"/>
        </w:rPr>
      </w:pPr>
      <w:r>
        <w:rPr>
          <w:rFonts w:asciiTheme="minorHAnsi" w:hAnsiTheme="minorHAnsi" w:cstheme="minorHAnsi"/>
          <w:sz w:val="22"/>
        </w:rPr>
        <w:t>Zapytaj jakie są zdaniem osób uczestniczących przyczyny niewielkiego zainteresowania polisami na życie. Porozmawiajcie chwilę o każdym z nich poszukajcie argumentów „za”. Na zakończenie powiedz (albo przypomnij jeśli w trakcie dyskusji poj</w:t>
      </w:r>
      <w:r w:rsidR="00E024DA">
        <w:rPr>
          <w:rFonts w:asciiTheme="minorHAnsi" w:hAnsiTheme="minorHAnsi" w:cstheme="minorHAnsi"/>
          <w:sz w:val="22"/>
        </w:rPr>
        <w:t>awił się ten argument), że jedną</w:t>
      </w:r>
      <w:r>
        <w:rPr>
          <w:rFonts w:asciiTheme="minorHAnsi" w:hAnsiTheme="minorHAnsi" w:cstheme="minorHAnsi"/>
          <w:sz w:val="22"/>
        </w:rPr>
        <w:t xml:space="preserve"> z przyczyn jest brak przekonania, że ubezpieczyciel wypłaci obiecaną sumę pieniędzy</w:t>
      </w:r>
      <w:r w:rsidR="00B5074E">
        <w:rPr>
          <w:rFonts w:asciiTheme="minorHAnsi" w:hAnsiTheme="minorHAnsi" w:cstheme="minorHAnsi"/>
          <w:sz w:val="22"/>
        </w:rPr>
        <w:t xml:space="preserve"> w przypadku zaistnienia określonego zdarzenia</w:t>
      </w:r>
      <w:r>
        <w:rPr>
          <w:rFonts w:asciiTheme="minorHAnsi" w:hAnsiTheme="minorHAnsi" w:cstheme="minorHAnsi"/>
          <w:sz w:val="22"/>
        </w:rPr>
        <w:t>.</w:t>
      </w:r>
      <w:r w:rsidR="00B5074E">
        <w:rPr>
          <w:rFonts w:asciiTheme="minorHAnsi" w:hAnsiTheme="minorHAnsi" w:cstheme="minorHAnsi"/>
          <w:sz w:val="22"/>
        </w:rPr>
        <w:t xml:space="preserve"> Wynika to nierzadko z nieznajomości treści zawartej umowy (polisy), nawyku podpisywania dokumentu w</w:t>
      </w:r>
      <w:r w:rsidR="00476408">
        <w:rPr>
          <w:rFonts w:asciiTheme="minorHAnsi" w:hAnsiTheme="minorHAnsi" w:cstheme="minorHAnsi"/>
          <w:sz w:val="22"/>
        </w:rPr>
        <w:t>e wskazanym</w:t>
      </w:r>
      <w:r w:rsidR="00B5074E">
        <w:rPr>
          <w:rFonts w:asciiTheme="minorHAnsi" w:hAnsiTheme="minorHAnsi" w:cstheme="minorHAnsi"/>
          <w:sz w:val="22"/>
        </w:rPr>
        <w:t xml:space="preserve"> miejscu bez przeczytania t</w:t>
      </w:r>
      <w:r w:rsidR="00476408">
        <w:rPr>
          <w:rFonts w:asciiTheme="minorHAnsi" w:hAnsiTheme="minorHAnsi" w:cstheme="minorHAnsi"/>
          <w:sz w:val="22"/>
        </w:rPr>
        <w:t xml:space="preserve">reści. Dlatego w kolejnym kroku zapoznamy się z konstrukcją Ogólnych warunków ubezpieczenia. Poproś, by z poprzednio analizowanych stron </w:t>
      </w:r>
      <w:proofErr w:type="spellStart"/>
      <w:r w:rsidR="00476408">
        <w:rPr>
          <w:rFonts w:asciiTheme="minorHAnsi" w:hAnsiTheme="minorHAnsi" w:cstheme="minorHAnsi"/>
          <w:sz w:val="22"/>
        </w:rPr>
        <w:t>www</w:t>
      </w:r>
      <w:proofErr w:type="spellEnd"/>
      <w:r w:rsidR="00476408">
        <w:rPr>
          <w:rFonts w:asciiTheme="minorHAnsi" w:hAnsiTheme="minorHAnsi" w:cstheme="minorHAnsi"/>
          <w:sz w:val="22"/>
        </w:rPr>
        <w:t xml:space="preserve"> wybrali jedną i zapoznali się z dokumentem Ogólne warunki ubezpieczenia. Jakie części w nim występują? </w:t>
      </w:r>
      <w:r w:rsidR="002B5838">
        <w:rPr>
          <w:rFonts w:asciiTheme="minorHAnsi" w:hAnsiTheme="minorHAnsi" w:cstheme="minorHAnsi"/>
          <w:sz w:val="22"/>
        </w:rPr>
        <w:t xml:space="preserve">Jakie postanowienia zawiera część „wyłączenia odpowiedzialności”, jakie skutki powoduje dla ubezpieczonego? Poproś o prezentację (podobnie jak poprzednio, niech każdy zespół wymieni tylko jeden element, by kolejne mogły dodawać nowe sformułowania. Omówcie szczegółowo wyłączenia odpowiedzialności i konsekwencje tych zapisów. Przypomnij, ze </w:t>
      </w:r>
      <w:r w:rsidR="002B5838">
        <w:rPr>
          <w:rFonts w:asciiTheme="minorHAnsi" w:hAnsiTheme="minorHAnsi" w:cstheme="minorHAnsi"/>
          <w:sz w:val="22"/>
        </w:rPr>
        <w:lastRenderedPageBreak/>
        <w:t>zawierając polisę konieczne jest wcześniejsze zapoznanie się z jej treścią, wyjaśnienie wątpliwości. Dopiero gdy wszystko jest dla nas zrozumiałe może</w:t>
      </w:r>
      <w:r w:rsidR="00BB43B9">
        <w:rPr>
          <w:rFonts w:asciiTheme="minorHAnsi" w:hAnsiTheme="minorHAnsi" w:cstheme="minorHAnsi"/>
          <w:sz w:val="22"/>
        </w:rPr>
        <w:t>my ją</w:t>
      </w:r>
      <w:r w:rsidR="002B5838">
        <w:rPr>
          <w:rFonts w:asciiTheme="minorHAnsi" w:hAnsiTheme="minorHAnsi" w:cstheme="minorHAnsi"/>
          <w:sz w:val="22"/>
        </w:rPr>
        <w:t xml:space="preserve"> podpisać. Poinformuj, że w przypadku braku możliwości porozumienia się między ubezpieczonym a firmą ubezpieczającą dot. wypłaty świadczenia możn</w:t>
      </w:r>
      <w:r w:rsidR="00E024DA">
        <w:rPr>
          <w:rFonts w:asciiTheme="minorHAnsi" w:hAnsiTheme="minorHAnsi" w:cstheme="minorHAnsi"/>
          <w:sz w:val="22"/>
        </w:rPr>
        <w:t>a zwrócić się do Rzecznika Ubezpieczonych (www.rz</w:t>
      </w:r>
      <w:r w:rsidR="002B5838">
        <w:rPr>
          <w:rFonts w:asciiTheme="minorHAnsi" w:hAnsiTheme="minorHAnsi" w:cstheme="minorHAnsi"/>
          <w:sz w:val="22"/>
        </w:rPr>
        <w:t>u.gov.pl)</w:t>
      </w:r>
      <w:r w:rsidR="00E024DA">
        <w:rPr>
          <w:rFonts w:asciiTheme="minorHAnsi" w:hAnsiTheme="minorHAnsi" w:cstheme="minorHAnsi"/>
          <w:sz w:val="22"/>
        </w:rPr>
        <w:t xml:space="preserve"> oraz dochodzić należności przed sądem.</w:t>
      </w:r>
    </w:p>
    <w:p w:rsidR="00E024DA" w:rsidRDefault="00E024DA" w:rsidP="00E024DA">
      <w:pPr>
        <w:pStyle w:val="Akapitzlist"/>
        <w:jc w:val="both"/>
        <w:rPr>
          <w:rFonts w:asciiTheme="minorHAnsi" w:hAnsiTheme="minorHAnsi" w:cstheme="minorHAnsi"/>
          <w:sz w:val="22"/>
        </w:rPr>
      </w:pPr>
      <w:r w:rsidRPr="008747B8">
        <w:rPr>
          <w:rFonts w:asciiTheme="minorHAnsi" w:hAnsiTheme="minorHAnsi" w:cstheme="minorHAnsi"/>
          <w:sz w:val="22"/>
        </w:rPr>
        <w:t xml:space="preserve">[ORIENTACYJNY </w:t>
      </w:r>
      <w:r>
        <w:rPr>
          <w:rFonts w:asciiTheme="minorHAnsi" w:hAnsiTheme="minorHAnsi" w:cstheme="minorHAnsi"/>
          <w:sz w:val="22"/>
        </w:rPr>
        <w:t>CZAS ok. 20</w:t>
      </w:r>
      <w:r w:rsidRPr="008747B8">
        <w:rPr>
          <w:rFonts w:asciiTheme="minorHAnsi" w:hAnsiTheme="minorHAnsi" w:cstheme="minorHAnsi"/>
          <w:sz w:val="22"/>
        </w:rPr>
        <w:t xml:space="preserve"> min.]</w:t>
      </w:r>
    </w:p>
    <w:p w:rsidR="008E0493" w:rsidRDefault="008E0493" w:rsidP="00E024DA">
      <w:pPr>
        <w:pStyle w:val="Akapitzlist"/>
        <w:jc w:val="both"/>
        <w:rPr>
          <w:rFonts w:asciiTheme="minorHAnsi" w:hAnsiTheme="minorHAnsi" w:cstheme="minorHAnsi"/>
          <w:sz w:val="22"/>
        </w:rPr>
      </w:pPr>
    </w:p>
    <w:p w:rsidR="00955030" w:rsidRDefault="008E0493" w:rsidP="0015297F">
      <w:pPr>
        <w:pStyle w:val="Akapitzlist"/>
        <w:numPr>
          <w:ilvl w:val="0"/>
          <w:numId w:val="1"/>
        </w:numPr>
        <w:jc w:val="both"/>
        <w:rPr>
          <w:rFonts w:asciiTheme="minorHAnsi" w:hAnsiTheme="minorHAnsi" w:cstheme="minorHAnsi"/>
          <w:sz w:val="22"/>
        </w:rPr>
      </w:pPr>
      <w:r>
        <w:rPr>
          <w:rFonts w:asciiTheme="minorHAnsi" w:hAnsiTheme="minorHAnsi" w:cstheme="minorHAnsi"/>
          <w:sz w:val="22"/>
        </w:rPr>
        <w:t>Nawiąż do szkód materialnych o których mówiłaś/-</w:t>
      </w:r>
      <w:proofErr w:type="spellStart"/>
      <w:r>
        <w:rPr>
          <w:rFonts w:asciiTheme="minorHAnsi" w:hAnsiTheme="minorHAnsi" w:cstheme="minorHAnsi"/>
          <w:sz w:val="22"/>
        </w:rPr>
        <w:t>eś</w:t>
      </w:r>
      <w:proofErr w:type="spellEnd"/>
      <w:r>
        <w:rPr>
          <w:rFonts w:asciiTheme="minorHAnsi" w:hAnsiTheme="minorHAnsi" w:cstheme="minorHAnsi"/>
          <w:sz w:val="22"/>
        </w:rPr>
        <w:t xml:space="preserve"> na początku spotkania. Przypomnij, że firmy ubezpieczeniowe oferują szeroką gamę ubezpieczeń domów, mieszkań, budynków gospodarczych, upraw</w:t>
      </w:r>
      <w:r w:rsidR="0015297F">
        <w:rPr>
          <w:rFonts w:asciiTheme="minorHAnsi" w:hAnsiTheme="minorHAnsi" w:cstheme="minorHAnsi"/>
          <w:sz w:val="22"/>
        </w:rPr>
        <w:t>, odpowiedzialności cywilnej, ubezpieczeń komunikacyjnych (OC i AC) i inne. Wykaz firm ubezpieczeniowych zawiera materiał T 5.2.</w:t>
      </w:r>
      <w:r w:rsidR="00955030">
        <w:rPr>
          <w:rFonts w:asciiTheme="minorHAnsi" w:hAnsiTheme="minorHAnsi" w:cstheme="minorHAnsi"/>
          <w:sz w:val="22"/>
        </w:rPr>
        <w:t xml:space="preserve"> Rozdaj każdemu materiał, zachęć by w domu zorientował się w ofercie. Dobór polisy zależy od sytuacji indywidualnej klientki/klienta i jej/jego potrzeb. </w:t>
      </w:r>
      <w:r w:rsidR="0015297F">
        <w:rPr>
          <w:rFonts w:asciiTheme="minorHAnsi" w:hAnsiTheme="minorHAnsi" w:cstheme="minorHAnsi"/>
          <w:sz w:val="22"/>
        </w:rPr>
        <w:t>Przekonamy się o tym w ćwiczeniu. Objaśnij na czym będzie polegało.</w:t>
      </w:r>
      <w:r w:rsidR="00BB43B9" w:rsidRPr="0015297F">
        <w:rPr>
          <w:rFonts w:asciiTheme="minorHAnsi" w:hAnsiTheme="minorHAnsi" w:cstheme="minorHAnsi"/>
          <w:sz w:val="22"/>
        </w:rPr>
        <w:t xml:space="preserve"> Każda grupa otrzyma opis klienta (część A) oraz pakiet ubezpieczeń do wyboru (część B). Zadaniem grupy jest dokonanie szczegółowej analizy sytuacji klienta i dobór dla niego najodpowiedniejszego zestawu ubezpieczeń. Przeznacz na wykonanie zadania około 15 minut, gdy grupa będzie gotowa niech przyklei obok profilu klienta proponowane dla niego ubezpieczenia. Poproś o prezentację i uzasadnienie. Porównajcie wyniki prac jeśli dwie grupy przygotowywały ofertę dla tego samego klienta. Jeżeli grupa/grupy kierowały się logicznymi przesłankami dopuść możliwość nieznacznych różnic. </w:t>
      </w:r>
      <w:r w:rsidR="00955030">
        <w:rPr>
          <w:rFonts w:asciiTheme="minorHAnsi" w:hAnsiTheme="minorHAnsi" w:cstheme="minorHAnsi"/>
          <w:sz w:val="22"/>
        </w:rPr>
        <w:t xml:space="preserve">Zwróć uwagę na fakt, że polisa powinna odpowiadać sytuacji i potrzebom klientki/klienta. </w:t>
      </w:r>
    </w:p>
    <w:p w:rsidR="00BB43B9" w:rsidRPr="0015297F" w:rsidRDefault="00BB43B9" w:rsidP="00955030">
      <w:pPr>
        <w:pStyle w:val="Akapitzlist"/>
        <w:jc w:val="both"/>
        <w:rPr>
          <w:rFonts w:asciiTheme="minorHAnsi" w:hAnsiTheme="minorHAnsi" w:cstheme="minorHAnsi"/>
          <w:sz w:val="22"/>
        </w:rPr>
      </w:pPr>
      <w:r w:rsidRPr="0015297F">
        <w:rPr>
          <w:rFonts w:asciiTheme="minorHAnsi" w:hAnsiTheme="minorHAnsi" w:cstheme="minorHAnsi"/>
          <w:sz w:val="22"/>
        </w:rPr>
        <w:t xml:space="preserve">Właściwe zestawienia do wiadomości osoby prowadzącej zajęcia: </w:t>
      </w:r>
    </w:p>
    <w:p w:rsidR="00BB43B9" w:rsidRPr="00BB43B9" w:rsidRDefault="00BB43B9" w:rsidP="00BB43B9">
      <w:pPr>
        <w:pStyle w:val="Akapitzlist"/>
        <w:jc w:val="both"/>
        <w:rPr>
          <w:rFonts w:asciiTheme="minorHAnsi" w:hAnsiTheme="minorHAnsi" w:cstheme="minorHAnsi"/>
          <w:sz w:val="22"/>
        </w:rPr>
      </w:pPr>
      <w:r w:rsidRPr="00955030">
        <w:rPr>
          <w:rFonts w:asciiTheme="minorHAnsi" w:hAnsiTheme="minorHAnsi" w:cstheme="minorHAnsi"/>
          <w:sz w:val="22"/>
          <w:u w:val="single"/>
        </w:rPr>
        <w:t>Państwo Kowalscy</w:t>
      </w:r>
      <w:r w:rsidRPr="00BB43B9">
        <w:rPr>
          <w:rFonts w:asciiTheme="minorHAnsi" w:hAnsiTheme="minorHAnsi" w:cstheme="minorHAnsi"/>
          <w:sz w:val="22"/>
        </w:rPr>
        <w:t xml:space="preserve"> - ubezpieczenie w podróży zagranicznej (podczas wyjazdu na urlop), ubezpieczenie od następstw nieszczęśliwych wypadków dla dzieci (prawdopodobnie ubezpieczone w szkole), OC i AC (nowy samochód), ubezpieczenie domu, ubezpieczenie na życie i dożycie lub ubezpieczenie na życie (pan Kowalski jest jedynym żywicielem rodziny).</w:t>
      </w:r>
    </w:p>
    <w:p w:rsidR="00BB43B9" w:rsidRPr="00BB43B9" w:rsidRDefault="00BB43B9" w:rsidP="00BB43B9">
      <w:pPr>
        <w:pStyle w:val="Akapitzlist"/>
        <w:jc w:val="both"/>
        <w:rPr>
          <w:rFonts w:asciiTheme="minorHAnsi" w:hAnsiTheme="minorHAnsi" w:cstheme="minorHAnsi"/>
          <w:sz w:val="22"/>
        </w:rPr>
      </w:pPr>
      <w:r w:rsidRPr="00955030">
        <w:rPr>
          <w:rFonts w:asciiTheme="minorHAnsi" w:hAnsiTheme="minorHAnsi" w:cstheme="minorHAnsi"/>
          <w:sz w:val="22"/>
          <w:u w:val="single"/>
        </w:rPr>
        <w:t>Pani Krystyna</w:t>
      </w:r>
      <w:r w:rsidRPr="00BB43B9">
        <w:rPr>
          <w:rFonts w:asciiTheme="minorHAnsi" w:hAnsiTheme="minorHAnsi" w:cstheme="minorHAnsi"/>
          <w:sz w:val="22"/>
        </w:rPr>
        <w:t xml:space="preserve"> - ubezpieczenie na życie i dożycie lub ubezpieczenie na życie (w razie tragedii córka będzie mogła kontynuować naukę), ubezpieczenie mieszkania od zdarzeń losowych, kradzieży z włamaniem oraz dewastacji, odpowiedzialności cywilnej (OC).</w:t>
      </w:r>
    </w:p>
    <w:p w:rsidR="00BB43B9" w:rsidRPr="00BB43B9" w:rsidRDefault="00BB43B9" w:rsidP="00BB43B9">
      <w:pPr>
        <w:pStyle w:val="Akapitzlist"/>
        <w:jc w:val="both"/>
        <w:rPr>
          <w:rFonts w:asciiTheme="minorHAnsi" w:hAnsiTheme="minorHAnsi" w:cstheme="minorHAnsi"/>
          <w:sz w:val="22"/>
        </w:rPr>
      </w:pPr>
      <w:r w:rsidRPr="00955030">
        <w:rPr>
          <w:rFonts w:asciiTheme="minorHAnsi" w:hAnsiTheme="minorHAnsi" w:cstheme="minorHAnsi"/>
          <w:sz w:val="22"/>
          <w:u w:val="single"/>
        </w:rPr>
        <w:t>Państwo Wiktorscy</w:t>
      </w:r>
      <w:r w:rsidRPr="00BB43B9">
        <w:rPr>
          <w:rFonts w:asciiTheme="minorHAnsi" w:hAnsiTheme="minorHAnsi" w:cstheme="minorHAnsi"/>
          <w:sz w:val="22"/>
        </w:rPr>
        <w:t xml:space="preserve"> – OC na oba samochody, z AC można zrezygnować ze względu na niską wartość aut, ubezpieczenie mieszkania od zdarzeń losowych, kradzieży z włamaniem oraz dewastacji, odpowiedzialności cywilnej (OC) o ile mieszkania nie ubezpieczył właściciel (wynajmują).</w:t>
      </w:r>
    </w:p>
    <w:p w:rsidR="00E024DA" w:rsidRPr="00BB43B9" w:rsidRDefault="00BB43B9" w:rsidP="00BB43B9">
      <w:pPr>
        <w:pStyle w:val="Akapitzlist"/>
        <w:jc w:val="both"/>
        <w:rPr>
          <w:rFonts w:asciiTheme="minorHAnsi" w:hAnsiTheme="minorHAnsi" w:cstheme="minorHAnsi"/>
          <w:sz w:val="22"/>
        </w:rPr>
      </w:pPr>
      <w:r w:rsidRPr="00955030">
        <w:rPr>
          <w:rFonts w:asciiTheme="minorHAnsi" w:hAnsiTheme="minorHAnsi" w:cstheme="minorHAnsi"/>
          <w:sz w:val="22"/>
          <w:u w:val="single"/>
        </w:rPr>
        <w:t>Pan Marcin</w:t>
      </w:r>
      <w:r w:rsidRPr="00BB43B9">
        <w:rPr>
          <w:rFonts w:asciiTheme="minorHAnsi" w:hAnsiTheme="minorHAnsi" w:cstheme="minorHAnsi"/>
          <w:sz w:val="22"/>
        </w:rPr>
        <w:t xml:space="preserve"> - ubezpieczenie w podróży zagranicznej (wyjazdy służbowe), OC i AC (samochód),  ubezpieczenie mieszkania od zdarzeń losowych, kradzieży z włamaniem oraz dewastacji, odpowiedzialności cywilnej (OC).</w:t>
      </w:r>
    </w:p>
    <w:p w:rsidR="00D01467" w:rsidRDefault="00955030" w:rsidP="00D01467">
      <w:pPr>
        <w:pStyle w:val="Akapitzlist"/>
        <w:jc w:val="both"/>
        <w:rPr>
          <w:rFonts w:asciiTheme="minorHAnsi" w:hAnsiTheme="minorHAnsi" w:cstheme="minorHAnsi"/>
          <w:sz w:val="22"/>
        </w:rPr>
      </w:pPr>
      <w:r w:rsidRPr="008747B8">
        <w:rPr>
          <w:rFonts w:asciiTheme="minorHAnsi" w:hAnsiTheme="minorHAnsi" w:cstheme="minorHAnsi"/>
          <w:sz w:val="22"/>
        </w:rPr>
        <w:t xml:space="preserve">[ORIENTACYJNY </w:t>
      </w:r>
      <w:r>
        <w:rPr>
          <w:rFonts w:asciiTheme="minorHAnsi" w:hAnsiTheme="minorHAnsi" w:cstheme="minorHAnsi"/>
          <w:sz w:val="22"/>
        </w:rPr>
        <w:t>CZAS ok. 30</w:t>
      </w:r>
      <w:r w:rsidRPr="008747B8">
        <w:rPr>
          <w:rFonts w:asciiTheme="minorHAnsi" w:hAnsiTheme="minorHAnsi" w:cstheme="minorHAnsi"/>
          <w:sz w:val="22"/>
        </w:rPr>
        <w:t xml:space="preserve"> min.]</w:t>
      </w:r>
    </w:p>
    <w:p w:rsidR="00955030" w:rsidRDefault="00955030" w:rsidP="00D01467">
      <w:pPr>
        <w:pStyle w:val="Akapitzlist"/>
        <w:jc w:val="both"/>
        <w:rPr>
          <w:rFonts w:asciiTheme="minorHAnsi" w:hAnsiTheme="minorHAnsi" w:cstheme="minorHAnsi"/>
          <w:sz w:val="22"/>
        </w:rPr>
      </w:pPr>
    </w:p>
    <w:p w:rsidR="00955030" w:rsidRDefault="00955030" w:rsidP="00955030">
      <w:pPr>
        <w:pStyle w:val="Akapitzlist"/>
        <w:numPr>
          <w:ilvl w:val="0"/>
          <w:numId w:val="1"/>
        </w:numPr>
        <w:jc w:val="both"/>
        <w:rPr>
          <w:rFonts w:asciiTheme="minorHAnsi" w:hAnsiTheme="minorHAnsi" w:cstheme="minorHAnsi"/>
          <w:sz w:val="22"/>
        </w:rPr>
      </w:pPr>
      <w:r>
        <w:rPr>
          <w:rFonts w:asciiTheme="minorHAnsi" w:hAnsiTheme="minorHAnsi" w:cstheme="minorHAnsi"/>
          <w:sz w:val="22"/>
        </w:rPr>
        <w:t xml:space="preserve">Przypomnij, że </w:t>
      </w:r>
      <w:r w:rsidR="007816EB">
        <w:rPr>
          <w:rFonts w:asciiTheme="minorHAnsi" w:hAnsiTheme="minorHAnsi" w:cstheme="minorHAnsi"/>
          <w:sz w:val="22"/>
        </w:rPr>
        <w:t xml:space="preserve">obowiązujące w państwach europejskich systemy emerytalne opierają się na tzw. modelu solidarnościowym stworzonym przez </w:t>
      </w:r>
      <w:r w:rsidR="007816EB" w:rsidRPr="007816EB">
        <w:rPr>
          <w:rFonts w:asciiTheme="minorHAnsi" w:hAnsiTheme="minorHAnsi" w:cstheme="minorHAnsi"/>
          <w:sz w:val="22"/>
        </w:rPr>
        <w:t>niemiecki</w:t>
      </w:r>
      <w:r w:rsidR="007816EB">
        <w:rPr>
          <w:rFonts w:asciiTheme="minorHAnsi" w:hAnsiTheme="minorHAnsi" w:cstheme="minorHAnsi"/>
          <w:sz w:val="22"/>
        </w:rPr>
        <w:t>ego</w:t>
      </w:r>
      <w:r w:rsidR="007816EB" w:rsidRPr="007816EB">
        <w:rPr>
          <w:rFonts w:asciiTheme="minorHAnsi" w:hAnsiTheme="minorHAnsi" w:cstheme="minorHAnsi"/>
          <w:sz w:val="22"/>
        </w:rPr>
        <w:t xml:space="preserve"> kanclerz</w:t>
      </w:r>
      <w:r w:rsidR="007816EB">
        <w:rPr>
          <w:rFonts w:asciiTheme="minorHAnsi" w:hAnsiTheme="minorHAnsi" w:cstheme="minorHAnsi"/>
          <w:sz w:val="22"/>
        </w:rPr>
        <w:t>a</w:t>
      </w:r>
      <w:r w:rsidR="007816EB" w:rsidRPr="007816EB">
        <w:rPr>
          <w:rFonts w:asciiTheme="minorHAnsi" w:hAnsiTheme="minorHAnsi" w:cstheme="minorHAnsi"/>
          <w:sz w:val="22"/>
        </w:rPr>
        <w:t xml:space="preserve"> Otto von Bismarck</w:t>
      </w:r>
      <w:r w:rsidR="007816EB">
        <w:rPr>
          <w:rFonts w:asciiTheme="minorHAnsi" w:hAnsiTheme="minorHAnsi" w:cstheme="minorHAnsi"/>
          <w:sz w:val="22"/>
        </w:rPr>
        <w:t>a</w:t>
      </w:r>
      <w:r w:rsidR="007816EB" w:rsidRPr="007816EB">
        <w:rPr>
          <w:rFonts w:asciiTheme="minorHAnsi" w:hAnsiTheme="minorHAnsi" w:cstheme="minorHAnsi"/>
          <w:sz w:val="22"/>
        </w:rPr>
        <w:t xml:space="preserve"> w 1880 roku. </w:t>
      </w:r>
      <w:r w:rsidR="007816EB">
        <w:rPr>
          <w:rFonts w:asciiTheme="minorHAnsi" w:hAnsiTheme="minorHAnsi" w:cstheme="minorHAnsi"/>
          <w:sz w:val="22"/>
        </w:rPr>
        <w:t>W</w:t>
      </w:r>
      <w:r w:rsidR="007816EB" w:rsidRPr="007816EB">
        <w:rPr>
          <w:rFonts w:asciiTheme="minorHAnsi" w:hAnsiTheme="minorHAnsi" w:cstheme="minorHAnsi"/>
          <w:sz w:val="22"/>
        </w:rPr>
        <w:t xml:space="preserve">prowadził </w:t>
      </w:r>
      <w:r w:rsidR="007816EB">
        <w:rPr>
          <w:rFonts w:asciiTheme="minorHAnsi" w:hAnsiTheme="minorHAnsi" w:cstheme="minorHAnsi"/>
          <w:sz w:val="22"/>
        </w:rPr>
        <w:t xml:space="preserve">on </w:t>
      </w:r>
      <w:r w:rsidR="007816EB" w:rsidRPr="007816EB">
        <w:rPr>
          <w:rFonts w:asciiTheme="minorHAnsi" w:hAnsiTheme="minorHAnsi" w:cstheme="minorHAnsi"/>
          <w:sz w:val="22"/>
        </w:rPr>
        <w:t xml:space="preserve">gwarantowaną przez państwo emeryturę dla wszystkich ubezpieczonych pracowników, którzy ukończyli 70 lat. </w:t>
      </w:r>
      <w:r w:rsidR="00747EBD">
        <w:rPr>
          <w:rFonts w:asciiTheme="minorHAnsi" w:hAnsiTheme="minorHAnsi" w:cstheme="minorHAnsi"/>
          <w:sz w:val="22"/>
        </w:rPr>
        <w:t xml:space="preserve">Świadczenia wypłacane były ze </w:t>
      </w:r>
      <w:r w:rsidR="007816EB" w:rsidRPr="007816EB">
        <w:rPr>
          <w:rFonts w:asciiTheme="minorHAnsi" w:hAnsiTheme="minorHAnsi" w:cstheme="minorHAnsi"/>
          <w:sz w:val="22"/>
        </w:rPr>
        <w:t>skład</w:t>
      </w:r>
      <w:r w:rsidR="00747EBD">
        <w:rPr>
          <w:rFonts w:asciiTheme="minorHAnsi" w:hAnsiTheme="minorHAnsi" w:cstheme="minorHAnsi"/>
          <w:sz w:val="22"/>
        </w:rPr>
        <w:t>ek potrącanych</w:t>
      </w:r>
      <w:r w:rsidR="007816EB" w:rsidRPr="007816EB">
        <w:rPr>
          <w:rFonts w:asciiTheme="minorHAnsi" w:hAnsiTheme="minorHAnsi" w:cstheme="minorHAnsi"/>
          <w:sz w:val="22"/>
        </w:rPr>
        <w:t xml:space="preserve"> z </w:t>
      </w:r>
      <w:r w:rsidR="00747EBD">
        <w:rPr>
          <w:rFonts w:asciiTheme="minorHAnsi" w:hAnsiTheme="minorHAnsi" w:cstheme="minorHAnsi"/>
          <w:sz w:val="22"/>
        </w:rPr>
        <w:t>pensji. Ś</w:t>
      </w:r>
      <w:r w:rsidR="007816EB" w:rsidRPr="007816EB">
        <w:rPr>
          <w:rFonts w:asciiTheme="minorHAnsi" w:hAnsiTheme="minorHAnsi" w:cstheme="minorHAnsi"/>
          <w:sz w:val="22"/>
        </w:rPr>
        <w:t>red</w:t>
      </w:r>
      <w:r w:rsidR="00747EBD">
        <w:rPr>
          <w:rFonts w:asciiTheme="minorHAnsi" w:hAnsiTheme="minorHAnsi" w:cstheme="minorHAnsi"/>
          <w:sz w:val="22"/>
        </w:rPr>
        <w:t xml:space="preserve">nia długość życia wynosiła wówczas 45 lat a </w:t>
      </w:r>
      <w:r w:rsidR="007816EB" w:rsidRPr="007816EB">
        <w:rPr>
          <w:rFonts w:asciiTheme="minorHAnsi" w:hAnsiTheme="minorHAnsi" w:cstheme="minorHAnsi"/>
          <w:sz w:val="22"/>
        </w:rPr>
        <w:lastRenderedPageBreak/>
        <w:t>robotnicy rozpoczynali pracę i opłacanie składek już wieku kilkunastu lat.</w:t>
      </w:r>
      <w:r w:rsidR="00747EBD">
        <w:rPr>
          <w:rFonts w:asciiTheme="minorHAnsi" w:hAnsiTheme="minorHAnsi" w:cstheme="minorHAnsi"/>
          <w:sz w:val="22"/>
        </w:rPr>
        <w:t xml:space="preserve"> Sto lat później </w:t>
      </w:r>
      <w:r w:rsidR="007816EB">
        <w:rPr>
          <w:rFonts w:asciiTheme="minorHAnsi" w:hAnsiTheme="minorHAnsi" w:cstheme="minorHAnsi"/>
          <w:sz w:val="22"/>
        </w:rPr>
        <w:t>wieku emerytalnego dożywał</w:t>
      </w:r>
      <w:r w:rsidR="00747EBD">
        <w:rPr>
          <w:rFonts w:asciiTheme="minorHAnsi" w:hAnsiTheme="minorHAnsi" w:cstheme="minorHAnsi"/>
          <w:sz w:val="22"/>
        </w:rPr>
        <w:t>a jedna z pięciu osób a obecnie</w:t>
      </w:r>
      <w:r w:rsidR="007816EB">
        <w:rPr>
          <w:rFonts w:asciiTheme="minorHAnsi" w:hAnsiTheme="minorHAnsi" w:cstheme="minorHAnsi"/>
          <w:sz w:val="22"/>
        </w:rPr>
        <w:t xml:space="preserve"> wieku emerytalnego dożywają </w:t>
      </w:r>
      <w:r w:rsidR="00747EBD">
        <w:rPr>
          <w:rFonts w:asciiTheme="minorHAnsi" w:hAnsiTheme="minorHAnsi" w:cstheme="minorHAnsi"/>
          <w:sz w:val="22"/>
        </w:rPr>
        <w:t xml:space="preserve">cztery osoby na pięć. Zmniejszenie przyrostu naturalnego oraz wydłużenie życia powodują, że składki ponoszone przez pracowników </w:t>
      </w:r>
      <w:r w:rsidR="00BE4CD3">
        <w:rPr>
          <w:rFonts w:asciiTheme="minorHAnsi" w:hAnsiTheme="minorHAnsi" w:cstheme="minorHAnsi"/>
          <w:sz w:val="22"/>
        </w:rPr>
        <w:t xml:space="preserve">w ramach obowiązkowych ubezpieczeń I filara </w:t>
      </w:r>
      <w:r w:rsidR="00747EBD">
        <w:rPr>
          <w:rFonts w:asciiTheme="minorHAnsi" w:hAnsiTheme="minorHAnsi" w:cstheme="minorHAnsi"/>
          <w:sz w:val="22"/>
        </w:rPr>
        <w:t xml:space="preserve">nie wystarczają na pokrycie </w:t>
      </w:r>
      <w:r w:rsidR="00BE4CD3">
        <w:rPr>
          <w:rFonts w:asciiTheme="minorHAnsi" w:hAnsiTheme="minorHAnsi" w:cstheme="minorHAnsi"/>
          <w:sz w:val="22"/>
        </w:rPr>
        <w:t>bieżących emerytur. Mimo złożonych kilka lat temu obietnic przyzwoitych emerytur dzięki II filarowi z roku na rok szacunki są coraz niższe. Zachodzi więc konieczność dodatkowego oszczędzania na emeryturę. Formy mogą być bardzo różne. Każdy pow</w:t>
      </w:r>
      <w:r w:rsidR="007C5B1A">
        <w:rPr>
          <w:rFonts w:asciiTheme="minorHAnsi" w:hAnsiTheme="minorHAnsi" w:cstheme="minorHAnsi"/>
          <w:sz w:val="22"/>
        </w:rPr>
        <w:t>inien podjąć decyzję i konsekwen</w:t>
      </w:r>
      <w:r w:rsidR="00BE4CD3">
        <w:rPr>
          <w:rFonts w:asciiTheme="minorHAnsi" w:hAnsiTheme="minorHAnsi" w:cstheme="minorHAnsi"/>
          <w:sz w:val="22"/>
        </w:rPr>
        <w:t>tnie ją realizować. Więcej na ten temat m.in. w publikacji „</w:t>
      </w:r>
      <w:r w:rsidR="00BE4CD3" w:rsidRPr="00BE4CD3">
        <w:rPr>
          <w:rFonts w:asciiTheme="minorHAnsi" w:hAnsiTheme="minorHAnsi" w:cstheme="minorHAnsi"/>
          <w:sz w:val="22"/>
        </w:rPr>
        <w:t xml:space="preserve">Pomyśl o </w:t>
      </w:r>
      <w:r w:rsidR="00BE4CD3">
        <w:rPr>
          <w:rFonts w:asciiTheme="minorHAnsi" w:hAnsiTheme="minorHAnsi" w:cstheme="minorHAnsi"/>
          <w:sz w:val="22"/>
        </w:rPr>
        <w:t xml:space="preserve">swojej emeryturze. Już dziś”. </w:t>
      </w:r>
    </w:p>
    <w:p w:rsidR="00D01467" w:rsidRPr="009B3C48" w:rsidRDefault="00D01467" w:rsidP="00D01467">
      <w:pPr>
        <w:pStyle w:val="Akapitzlist"/>
        <w:jc w:val="both"/>
        <w:rPr>
          <w:rFonts w:asciiTheme="minorHAnsi" w:hAnsiTheme="minorHAnsi" w:cstheme="minorHAnsi"/>
          <w:sz w:val="22"/>
        </w:rPr>
      </w:pPr>
    </w:p>
    <w:p w:rsidR="00D01467" w:rsidRDefault="00D01467" w:rsidP="00D01467">
      <w:pPr>
        <w:pStyle w:val="Akapitzlist"/>
        <w:numPr>
          <w:ilvl w:val="0"/>
          <w:numId w:val="1"/>
        </w:numPr>
        <w:jc w:val="both"/>
        <w:rPr>
          <w:rFonts w:asciiTheme="minorHAnsi" w:hAnsiTheme="minorHAnsi" w:cstheme="minorHAnsi"/>
          <w:sz w:val="22"/>
        </w:rPr>
      </w:pPr>
      <w:r>
        <w:rPr>
          <w:rFonts w:asciiTheme="minorHAnsi" w:hAnsiTheme="minorHAnsi" w:cstheme="minorHAnsi"/>
          <w:sz w:val="22"/>
        </w:rPr>
        <w:t xml:space="preserve">Podsumuj spotkanie przypominając główne poruszone zagadnienia. </w:t>
      </w:r>
      <w:r w:rsidR="000A1298">
        <w:rPr>
          <w:rFonts w:asciiTheme="minorHAnsi" w:hAnsiTheme="minorHAnsi" w:cstheme="minorHAnsi"/>
          <w:sz w:val="22"/>
        </w:rPr>
        <w:t>Pokaż miejsce w bibliotece, gdzie  uczestnicy znajdą materiały w wersji drukowanej oraz zaprezentuj przez rzutnik materiały w wersji elektronicznej. W dwóch-trzech zdaniach omów co znajdzie w każdej z nich czytelniczka/czytelnik.</w:t>
      </w:r>
    </w:p>
    <w:p w:rsidR="00D01467" w:rsidRPr="009B3C48" w:rsidRDefault="00D01467" w:rsidP="00D01467">
      <w:pPr>
        <w:pStyle w:val="Akapitzlist"/>
        <w:jc w:val="both"/>
        <w:rPr>
          <w:rFonts w:asciiTheme="minorHAnsi" w:hAnsiTheme="minorHAnsi" w:cstheme="minorHAnsi"/>
          <w:sz w:val="22"/>
        </w:rPr>
      </w:pPr>
      <w:r>
        <w:rPr>
          <w:rFonts w:asciiTheme="minorHAnsi" w:hAnsiTheme="minorHAnsi" w:cstheme="minorHAnsi"/>
          <w:sz w:val="22"/>
        </w:rPr>
        <w:t>[ORIENTACYJNY CZAS: 10 min.]</w:t>
      </w:r>
    </w:p>
    <w:p w:rsidR="00D01467" w:rsidRDefault="00D01467" w:rsidP="00D01467">
      <w:pPr>
        <w:pStyle w:val="Akapitzlist"/>
        <w:jc w:val="both"/>
        <w:rPr>
          <w:rFonts w:asciiTheme="minorHAnsi" w:hAnsiTheme="minorHAnsi" w:cstheme="minorHAnsi"/>
          <w:sz w:val="22"/>
        </w:rPr>
      </w:pPr>
    </w:p>
    <w:p w:rsidR="00D01467" w:rsidRDefault="00D01467" w:rsidP="00D01467">
      <w:pPr>
        <w:rPr>
          <w:rFonts w:asciiTheme="minorHAnsi" w:hAnsiTheme="minorHAnsi" w:cstheme="minorHAnsi"/>
          <w:sz w:val="22"/>
        </w:rPr>
      </w:pPr>
    </w:p>
    <w:p w:rsidR="00D01467" w:rsidRPr="00DC5C29" w:rsidRDefault="00D01467" w:rsidP="00DC5C29">
      <w:pPr>
        <w:rPr>
          <w:rFonts w:asciiTheme="minorHAnsi" w:hAnsiTheme="minorHAnsi" w:cstheme="minorHAnsi"/>
          <w:b/>
          <w:sz w:val="22"/>
          <w:u w:val="single"/>
        </w:rPr>
      </w:pPr>
      <w:r w:rsidRPr="00D70CB0">
        <w:rPr>
          <w:rFonts w:asciiTheme="minorHAnsi" w:hAnsiTheme="minorHAnsi" w:cstheme="minorHAnsi"/>
          <w:b/>
          <w:sz w:val="22"/>
          <w:u w:val="single"/>
        </w:rPr>
        <w:t xml:space="preserve">Polecane materiały: </w:t>
      </w:r>
    </w:p>
    <w:p w:rsidR="00D01467" w:rsidRDefault="00D01467" w:rsidP="00D01467">
      <w:pPr>
        <w:rPr>
          <w:rFonts w:asciiTheme="minorHAnsi" w:hAnsiTheme="minorHAnsi" w:cstheme="minorHAnsi"/>
          <w:sz w:val="22"/>
        </w:rPr>
      </w:pPr>
      <w:r w:rsidRPr="00254CB9">
        <w:rPr>
          <w:rFonts w:asciiTheme="minorHAnsi" w:hAnsiTheme="minorHAnsi" w:cstheme="minorHAnsi"/>
          <w:sz w:val="22"/>
        </w:rPr>
        <w:t>Rodzina bezpieczna finansowo</w:t>
      </w:r>
      <w:r>
        <w:rPr>
          <w:rFonts w:asciiTheme="minorHAnsi" w:hAnsiTheme="minorHAnsi" w:cstheme="minorHAnsi"/>
          <w:sz w:val="22"/>
        </w:rPr>
        <w:t xml:space="preserve"> - </w:t>
      </w:r>
      <w:r w:rsidRPr="00E73C2A">
        <w:rPr>
          <w:rFonts w:asciiTheme="minorHAnsi" w:hAnsiTheme="minorHAnsi" w:cstheme="minorHAnsi"/>
          <w:sz w:val="22"/>
        </w:rPr>
        <w:t>e-</w:t>
      </w:r>
      <w:r>
        <w:rPr>
          <w:rFonts w:asciiTheme="minorHAnsi" w:hAnsiTheme="minorHAnsi" w:cstheme="minorHAnsi"/>
          <w:sz w:val="22"/>
        </w:rPr>
        <w:t>b</w:t>
      </w:r>
      <w:r w:rsidRPr="00E73C2A">
        <w:rPr>
          <w:rFonts w:asciiTheme="minorHAnsi" w:hAnsiTheme="minorHAnsi" w:cstheme="minorHAnsi"/>
          <w:sz w:val="22"/>
        </w:rPr>
        <w:t xml:space="preserve">roszura </w:t>
      </w:r>
      <w:r w:rsidR="00332469">
        <w:rPr>
          <w:rFonts w:asciiTheme="minorHAnsi" w:hAnsiTheme="minorHAnsi" w:cstheme="minorHAnsi"/>
          <w:sz w:val="22"/>
        </w:rPr>
        <w:t xml:space="preserve">(www.edufin.pl zakładka: </w:t>
      </w:r>
      <w:r w:rsidR="00332469" w:rsidRPr="00332469">
        <w:rPr>
          <w:rFonts w:asciiTheme="minorHAnsi" w:hAnsiTheme="minorHAnsi" w:cstheme="minorHAnsi"/>
          <w:sz w:val="22"/>
        </w:rPr>
        <w:t>publikacje</w:t>
      </w:r>
      <w:r w:rsidR="00332469">
        <w:rPr>
          <w:rFonts w:asciiTheme="minorHAnsi" w:hAnsiTheme="minorHAnsi" w:cstheme="minorHAnsi"/>
          <w:sz w:val="22"/>
        </w:rPr>
        <w:t>)</w:t>
      </w:r>
    </w:p>
    <w:p w:rsidR="00DC5C29" w:rsidRPr="00011824" w:rsidRDefault="00DC5C29" w:rsidP="00DC5C29">
      <w:pPr>
        <w:spacing w:line="240" w:lineRule="auto"/>
        <w:jc w:val="both"/>
        <w:rPr>
          <w:rFonts w:asciiTheme="minorHAnsi" w:hAnsiTheme="minorHAnsi"/>
          <w:sz w:val="22"/>
        </w:rPr>
      </w:pPr>
      <w:r w:rsidRPr="00254CB9">
        <w:rPr>
          <w:rFonts w:asciiTheme="minorHAnsi" w:hAnsiTheme="minorHAnsi" w:cstheme="minorHAnsi"/>
          <w:sz w:val="22"/>
        </w:rPr>
        <w:t xml:space="preserve">Film: </w:t>
      </w:r>
      <w:r w:rsidRPr="00254CB9">
        <w:rPr>
          <w:rFonts w:asciiTheme="minorHAnsi" w:hAnsiTheme="minorHAnsi"/>
          <w:sz w:val="22"/>
        </w:rPr>
        <w:t xml:space="preserve">Nieszczęście w </w:t>
      </w:r>
      <w:proofErr w:type="spellStart"/>
      <w:r w:rsidRPr="00254CB9">
        <w:rPr>
          <w:rFonts w:asciiTheme="minorHAnsi" w:hAnsiTheme="minorHAnsi"/>
          <w:sz w:val="22"/>
        </w:rPr>
        <w:t>Szczęśliwicach</w:t>
      </w:r>
      <w:proofErr w:type="spellEnd"/>
      <w:r>
        <w:rPr>
          <w:rFonts w:asciiTheme="minorHAnsi" w:hAnsiTheme="minorHAnsi"/>
          <w:sz w:val="22"/>
        </w:rPr>
        <w:t xml:space="preserve"> (www.edufin.pl, dział: warto zobaczyć lub www.wszechnica.org.pl zakładka: edukacja finansowa)</w:t>
      </w:r>
    </w:p>
    <w:p w:rsidR="00DC5C29" w:rsidRPr="00254CB9" w:rsidRDefault="00DC5C29" w:rsidP="00DC5C29">
      <w:pPr>
        <w:pStyle w:val="Akapitzlist"/>
        <w:spacing w:line="240" w:lineRule="auto"/>
        <w:ind w:left="0"/>
        <w:jc w:val="both"/>
        <w:rPr>
          <w:rFonts w:asciiTheme="minorHAnsi" w:hAnsiTheme="minorHAnsi" w:cstheme="minorHAnsi"/>
          <w:sz w:val="22"/>
        </w:rPr>
      </w:pPr>
      <w:r w:rsidRPr="00254CB9">
        <w:rPr>
          <w:rFonts w:asciiTheme="minorHAnsi" w:hAnsiTheme="minorHAnsi" w:cstheme="minorHAnsi"/>
          <w:sz w:val="22"/>
        </w:rPr>
        <w:t xml:space="preserve">Wywiad Wszechnica: </w:t>
      </w:r>
      <w:r w:rsidRPr="00254CB9">
        <w:rPr>
          <w:rFonts w:asciiTheme="minorHAnsi" w:hAnsiTheme="minorHAnsi"/>
          <w:bCs/>
          <w:sz w:val="22"/>
        </w:rPr>
        <w:t>Ubezpieczenia dla mieszkańców wsi cz.1</w:t>
      </w:r>
      <w:r>
        <w:rPr>
          <w:rFonts w:asciiTheme="minorHAnsi" w:hAnsiTheme="minorHAnsi"/>
          <w:bCs/>
          <w:sz w:val="22"/>
        </w:rPr>
        <w:t xml:space="preserve"> (www.wszechnica.org.pl zakładka: edukacja finansowa)</w:t>
      </w:r>
    </w:p>
    <w:p w:rsidR="00DC5C29" w:rsidRDefault="00DC5C29" w:rsidP="00DC5C29">
      <w:pPr>
        <w:rPr>
          <w:rFonts w:asciiTheme="minorHAnsi" w:hAnsiTheme="minorHAnsi" w:cstheme="minorHAnsi"/>
          <w:sz w:val="22"/>
        </w:rPr>
      </w:pPr>
      <w:r w:rsidRPr="00254CB9">
        <w:rPr>
          <w:rFonts w:asciiTheme="minorHAnsi" w:hAnsiTheme="minorHAnsi" w:cstheme="minorHAnsi"/>
          <w:sz w:val="22"/>
        </w:rPr>
        <w:t xml:space="preserve">Wywiad Wszechnica: </w:t>
      </w:r>
      <w:r w:rsidRPr="00254CB9">
        <w:rPr>
          <w:rFonts w:asciiTheme="minorHAnsi" w:hAnsiTheme="minorHAnsi"/>
          <w:bCs/>
          <w:sz w:val="22"/>
        </w:rPr>
        <w:t>Ubezpieczenia dla mieszkańców wsi cz.2</w:t>
      </w:r>
      <w:r>
        <w:rPr>
          <w:rFonts w:asciiTheme="minorHAnsi" w:hAnsiTheme="minorHAnsi"/>
          <w:bCs/>
          <w:sz w:val="22"/>
        </w:rPr>
        <w:t xml:space="preserve"> (www.wszechnica.org.pl zakładka: edukacja finansowa)</w:t>
      </w:r>
    </w:p>
    <w:p w:rsidR="00D01467" w:rsidRPr="00AF533D" w:rsidRDefault="00D01467" w:rsidP="00D01467">
      <w:pPr>
        <w:rPr>
          <w:rFonts w:asciiTheme="minorHAnsi" w:hAnsiTheme="minorHAnsi" w:cstheme="minorHAnsi"/>
          <w:sz w:val="22"/>
        </w:rPr>
      </w:pPr>
    </w:p>
    <w:p w:rsidR="004E2D2E" w:rsidRDefault="004E2D2E" w:rsidP="00D04376">
      <w:pPr>
        <w:spacing w:line="240" w:lineRule="auto"/>
        <w:jc w:val="both"/>
        <w:rPr>
          <w:rFonts w:asciiTheme="minorHAnsi" w:hAnsiTheme="minorHAnsi" w:cstheme="minorHAnsi"/>
          <w:sz w:val="22"/>
        </w:rPr>
      </w:pPr>
    </w:p>
    <w:p w:rsidR="00332469" w:rsidRDefault="00332469" w:rsidP="00D04376">
      <w:pPr>
        <w:spacing w:line="240" w:lineRule="auto"/>
        <w:jc w:val="both"/>
        <w:rPr>
          <w:rFonts w:asciiTheme="minorHAnsi" w:hAnsiTheme="minorHAnsi" w:cstheme="minorHAnsi"/>
          <w:sz w:val="22"/>
        </w:rPr>
      </w:pPr>
    </w:p>
    <w:p w:rsidR="00332469" w:rsidRDefault="00332469" w:rsidP="00D04376">
      <w:pPr>
        <w:spacing w:line="240" w:lineRule="auto"/>
        <w:jc w:val="both"/>
        <w:rPr>
          <w:rFonts w:asciiTheme="minorHAnsi" w:hAnsiTheme="minorHAnsi" w:cstheme="minorHAnsi"/>
          <w:sz w:val="22"/>
        </w:rPr>
      </w:pPr>
    </w:p>
    <w:p w:rsidR="00332469" w:rsidRDefault="00332469" w:rsidP="00D04376">
      <w:pPr>
        <w:spacing w:line="240" w:lineRule="auto"/>
        <w:jc w:val="both"/>
        <w:rPr>
          <w:rFonts w:asciiTheme="minorHAnsi" w:hAnsiTheme="minorHAnsi" w:cstheme="minorHAnsi"/>
          <w:sz w:val="22"/>
        </w:rPr>
      </w:pPr>
    </w:p>
    <w:p w:rsidR="00454E9D" w:rsidRDefault="00454E9D" w:rsidP="00D04376">
      <w:pPr>
        <w:spacing w:line="240" w:lineRule="auto"/>
        <w:jc w:val="both"/>
        <w:rPr>
          <w:rFonts w:asciiTheme="minorHAnsi" w:hAnsiTheme="minorHAnsi" w:cstheme="minorHAnsi"/>
          <w:sz w:val="22"/>
        </w:rPr>
      </w:pPr>
    </w:p>
    <w:p w:rsidR="00454E9D" w:rsidRDefault="00454E9D" w:rsidP="00D04376">
      <w:pPr>
        <w:spacing w:line="240" w:lineRule="auto"/>
        <w:jc w:val="both"/>
        <w:rPr>
          <w:rFonts w:asciiTheme="minorHAnsi" w:hAnsiTheme="minorHAnsi" w:cstheme="minorHAnsi"/>
          <w:sz w:val="22"/>
        </w:rPr>
      </w:pPr>
    </w:p>
    <w:p w:rsidR="00454E9D" w:rsidRDefault="00454E9D" w:rsidP="00D04376">
      <w:pPr>
        <w:spacing w:line="240" w:lineRule="auto"/>
        <w:jc w:val="both"/>
        <w:rPr>
          <w:rFonts w:asciiTheme="minorHAnsi" w:hAnsiTheme="minorHAnsi" w:cstheme="minorHAnsi"/>
          <w:sz w:val="22"/>
        </w:rPr>
      </w:pPr>
    </w:p>
    <w:p w:rsidR="00454E9D" w:rsidRDefault="00454E9D" w:rsidP="00D04376">
      <w:pPr>
        <w:spacing w:line="240" w:lineRule="auto"/>
        <w:jc w:val="both"/>
        <w:rPr>
          <w:rFonts w:asciiTheme="minorHAnsi" w:hAnsiTheme="minorHAnsi" w:cstheme="minorHAnsi"/>
          <w:sz w:val="22"/>
        </w:rPr>
      </w:pPr>
    </w:p>
    <w:p w:rsidR="00454E9D" w:rsidRDefault="00454E9D" w:rsidP="00D04376">
      <w:pPr>
        <w:spacing w:line="240" w:lineRule="auto"/>
        <w:jc w:val="both"/>
        <w:rPr>
          <w:rFonts w:asciiTheme="minorHAnsi" w:hAnsiTheme="minorHAnsi" w:cstheme="minorHAnsi"/>
          <w:sz w:val="22"/>
        </w:rPr>
      </w:pPr>
    </w:p>
    <w:p w:rsidR="00454E9D" w:rsidRDefault="00454E9D" w:rsidP="00D04376">
      <w:pPr>
        <w:spacing w:line="240" w:lineRule="auto"/>
        <w:jc w:val="both"/>
        <w:rPr>
          <w:rFonts w:asciiTheme="minorHAnsi" w:hAnsiTheme="minorHAnsi" w:cstheme="minorHAnsi"/>
          <w:sz w:val="22"/>
        </w:rPr>
      </w:pPr>
    </w:p>
    <w:p w:rsidR="00454E9D" w:rsidRDefault="00454E9D" w:rsidP="00D04376">
      <w:pPr>
        <w:spacing w:line="240" w:lineRule="auto"/>
        <w:jc w:val="both"/>
        <w:rPr>
          <w:rFonts w:asciiTheme="minorHAnsi" w:hAnsiTheme="minorHAnsi" w:cstheme="minorHAnsi"/>
          <w:sz w:val="22"/>
        </w:rPr>
      </w:pPr>
    </w:p>
    <w:p w:rsidR="00454E9D" w:rsidRDefault="00454E9D" w:rsidP="00D04376">
      <w:pPr>
        <w:spacing w:line="240" w:lineRule="auto"/>
        <w:jc w:val="both"/>
        <w:rPr>
          <w:rFonts w:asciiTheme="minorHAnsi" w:hAnsiTheme="minorHAnsi" w:cstheme="minorHAnsi"/>
          <w:sz w:val="22"/>
        </w:rPr>
      </w:pPr>
    </w:p>
    <w:p w:rsidR="00454E9D" w:rsidRDefault="00454E9D" w:rsidP="00D04376">
      <w:pPr>
        <w:spacing w:line="240" w:lineRule="auto"/>
        <w:jc w:val="both"/>
        <w:rPr>
          <w:rFonts w:asciiTheme="minorHAnsi" w:hAnsiTheme="minorHAnsi" w:cstheme="minorHAnsi"/>
          <w:sz w:val="22"/>
        </w:rPr>
      </w:pPr>
    </w:p>
    <w:p w:rsidR="00454E9D" w:rsidRDefault="00454E9D" w:rsidP="00D04376">
      <w:pPr>
        <w:spacing w:line="240" w:lineRule="auto"/>
        <w:jc w:val="both"/>
        <w:rPr>
          <w:rFonts w:asciiTheme="minorHAnsi" w:hAnsiTheme="minorHAnsi" w:cstheme="minorHAnsi"/>
          <w:sz w:val="22"/>
        </w:rPr>
      </w:pPr>
    </w:p>
    <w:p w:rsidR="00454E9D" w:rsidRDefault="00454E9D" w:rsidP="00D04376">
      <w:pPr>
        <w:spacing w:line="240" w:lineRule="auto"/>
        <w:jc w:val="both"/>
        <w:rPr>
          <w:rFonts w:asciiTheme="minorHAnsi" w:hAnsiTheme="minorHAnsi" w:cstheme="minorHAnsi"/>
          <w:sz w:val="22"/>
        </w:rPr>
      </w:pPr>
    </w:p>
    <w:p w:rsidR="00454E9D" w:rsidRPr="0015297F" w:rsidRDefault="00454E9D" w:rsidP="00D04376">
      <w:pPr>
        <w:spacing w:line="240" w:lineRule="auto"/>
        <w:jc w:val="both"/>
        <w:rPr>
          <w:rFonts w:asciiTheme="minorHAnsi" w:hAnsiTheme="minorHAnsi" w:cstheme="minorHAnsi"/>
          <w:sz w:val="22"/>
        </w:rPr>
      </w:pPr>
    </w:p>
    <w:p w:rsidR="00E72E67" w:rsidRPr="0015297F" w:rsidRDefault="0015297F" w:rsidP="00D04376">
      <w:pPr>
        <w:spacing w:line="240" w:lineRule="auto"/>
        <w:jc w:val="both"/>
        <w:rPr>
          <w:rFonts w:asciiTheme="minorHAnsi" w:hAnsiTheme="minorHAnsi" w:cstheme="minorHAnsi"/>
          <w:bCs/>
          <w:sz w:val="22"/>
        </w:rPr>
      </w:pPr>
      <w:r w:rsidRPr="0015297F">
        <w:rPr>
          <w:rFonts w:asciiTheme="minorHAnsi" w:hAnsiTheme="minorHAnsi" w:cstheme="minorHAnsi"/>
          <w:bCs/>
          <w:sz w:val="22"/>
        </w:rPr>
        <w:t>T 5.1.</w:t>
      </w:r>
    </w:p>
    <w:p w:rsidR="0065026D" w:rsidRPr="007C5B1A" w:rsidRDefault="0065026D" w:rsidP="007C5B1A">
      <w:pPr>
        <w:spacing w:line="240" w:lineRule="auto"/>
        <w:jc w:val="center"/>
        <w:rPr>
          <w:rFonts w:asciiTheme="minorHAnsi" w:hAnsiTheme="minorHAnsi" w:cstheme="minorHAnsi"/>
          <w:b/>
          <w:bCs/>
          <w:sz w:val="28"/>
          <w:szCs w:val="28"/>
        </w:rPr>
      </w:pPr>
      <w:r w:rsidRPr="0065026D">
        <w:rPr>
          <w:rFonts w:asciiTheme="minorHAnsi" w:hAnsiTheme="minorHAnsi" w:cstheme="minorHAnsi"/>
          <w:b/>
          <w:bCs/>
          <w:sz w:val="28"/>
          <w:szCs w:val="28"/>
        </w:rPr>
        <w:t>Zakłady ubezpieczeń działu I (życie)</w:t>
      </w:r>
    </w:p>
    <w:tbl>
      <w:tblPr>
        <w:tblStyle w:val="Tabela-Siatka"/>
        <w:tblW w:w="0" w:type="auto"/>
        <w:tblLook w:val="04A0"/>
      </w:tblPr>
      <w:tblGrid>
        <w:gridCol w:w="5070"/>
        <w:gridCol w:w="4110"/>
      </w:tblGrid>
      <w:tr w:rsidR="001379E0" w:rsidTr="001379E0">
        <w:tc>
          <w:tcPr>
            <w:tcW w:w="5070" w:type="dxa"/>
          </w:tcPr>
          <w:p w:rsidR="001379E0" w:rsidRDefault="001379E0" w:rsidP="0065026D">
            <w:pPr>
              <w:spacing w:line="240" w:lineRule="auto"/>
              <w:jc w:val="center"/>
              <w:rPr>
                <w:rFonts w:asciiTheme="minorHAnsi" w:hAnsiTheme="minorHAnsi" w:cstheme="minorHAnsi"/>
                <w:b/>
                <w:bCs/>
                <w:sz w:val="22"/>
              </w:rPr>
            </w:pPr>
            <w:r>
              <w:rPr>
                <w:rFonts w:asciiTheme="minorHAnsi" w:hAnsiTheme="minorHAnsi" w:cstheme="minorHAnsi"/>
                <w:b/>
                <w:bCs/>
                <w:sz w:val="22"/>
              </w:rPr>
              <w:t>nazwa</w:t>
            </w:r>
          </w:p>
        </w:tc>
        <w:tc>
          <w:tcPr>
            <w:tcW w:w="4110" w:type="dxa"/>
          </w:tcPr>
          <w:p w:rsidR="001379E0" w:rsidRDefault="001379E0" w:rsidP="0065026D">
            <w:pPr>
              <w:spacing w:line="240" w:lineRule="auto"/>
              <w:jc w:val="center"/>
              <w:rPr>
                <w:rFonts w:asciiTheme="minorHAnsi" w:hAnsiTheme="minorHAnsi" w:cstheme="minorHAnsi"/>
                <w:b/>
                <w:bCs/>
                <w:sz w:val="22"/>
              </w:rPr>
            </w:pPr>
            <w:r>
              <w:rPr>
                <w:rFonts w:asciiTheme="minorHAnsi" w:hAnsiTheme="minorHAnsi" w:cstheme="minorHAnsi"/>
                <w:b/>
                <w:bCs/>
                <w:sz w:val="22"/>
              </w:rPr>
              <w:t xml:space="preserve">adres strony </w:t>
            </w:r>
            <w:proofErr w:type="spellStart"/>
            <w:r>
              <w:rPr>
                <w:rFonts w:asciiTheme="minorHAnsi" w:hAnsiTheme="minorHAnsi" w:cstheme="minorHAnsi"/>
                <w:b/>
                <w:bCs/>
                <w:sz w:val="22"/>
              </w:rPr>
              <w:t>www</w:t>
            </w:r>
            <w:proofErr w:type="spellEnd"/>
          </w:p>
        </w:tc>
      </w:tr>
      <w:tr w:rsidR="001379E0" w:rsidTr="001379E0">
        <w:tc>
          <w:tcPr>
            <w:tcW w:w="5070" w:type="dxa"/>
          </w:tcPr>
          <w:p w:rsidR="001379E0" w:rsidRDefault="001379E0" w:rsidP="00D04376">
            <w:pPr>
              <w:spacing w:line="240" w:lineRule="auto"/>
              <w:jc w:val="both"/>
              <w:rPr>
                <w:rFonts w:asciiTheme="minorHAnsi" w:hAnsiTheme="minorHAnsi" w:cstheme="minorHAnsi"/>
                <w:b/>
                <w:bCs/>
                <w:sz w:val="22"/>
              </w:rPr>
            </w:pPr>
            <w:r w:rsidRPr="00A72E29">
              <w:rPr>
                <w:rFonts w:asciiTheme="minorHAnsi" w:hAnsiTheme="minorHAnsi" w:cstheme="minorHAnsi"/>
                <w:b/>
                <w:bCs/>
                <w:sz w:val="22"/>
              </w:rPr>
              <w:t>AEGON TU na Życie S.A.</w:t>
            </w:r>
          </w:p>
        </w:tc>
        <w:tc>
          <w:tcPr>
            <w:tcW w:w="4110" w:type="dxa"/>
          </w:tcPr>
          <w:p w:rsidR="001379E0" w:rsidRDefault="001379E0" w:rsidP="00D04376">
            <w:pPr>
              <w:spacing w:line="240" w:lineRule="auto"/>
              <w:jc w:val="both"/>
              <w:rPr>
                <w:rFonts w:asciiTheme="minorHAnsi" w:hAnsiTheme="minorHAnsi" w:cstheme="minorHAnsi"/>
                <w:b/>
                <w:bCs/>
                <w:sz w:val="22"/>
              </w:rPr>
            </w:pPr>
            <w:r>
              <w:rPr>
                <w:rFonts w:asciiTheme="minorHAnsi" w:hAnsiTheme="minorHAnsi" w:cstheme="minorHAnsi"/>
                <w:b/>
                <w:bCs/>
                <w:sz w:val="22"/>
              </w:rPr>
              <w:t>www.aegon.pl</w:t>
            </w:r>
          </w:p>
        </w:tc>
      </w:tr>
      <w:tr w:rsidR="001379E0" w:rsidTr="001379E0">
        <w:tc>
          <w:tcPr>
            <w:tcW w:w="5070" w:type="dxa"/>
          </w:tcPr>
          <w:p w:rsidR="001379E0" w:rsidRDefault="001379E0" w:rsidP="00D04376">
            <w:pPr>
              <w:spacing w:line="240" w:lineRule="auto"/>
              <w:jc w:val="both"/>
              <w:rPr>
                <w:rFonts w:asciiTheme="minorHAnsi" w:hAnsiTheme="minorHAnsi" w:cstheme="minorHAnsi"/>
                <w:b/>
                <w:bCs/>
                <w:sz w:val="22"/>
              </w:rPr>
            </w:pPr>
            <w:r w:rsidRPr="00E72E67">
              <w:rPr>
                <w:rFonts w:asciiTheme="minorHAnsi" w:hAnsiTheme="minorHAnsi" w:cstheme="minorHAnsi"/>
                <w:b/>
                <w:bCs/>
                <w:sz w:val="22"/>
              </w:rPr>
              <w:t>TU ALLIANZ Życie Polska S.A.</w:t>
            </w:r>
          </w:p>
        </w:tc>
        <w:tc>
          <w:tcPr>
            <w:tcW w:w="4110" w:type="dxa"/>
          </w:tcPr>
          <w:p w:rsidR="001379E0" w:rsidRDefault="001379E0" w:rsidP="00D04376">
            <w:pPr>
              <w:spacing w:line="240" w:lineRule="auto"/>
              <w:jc w:val="both"/>
              <w:rPr>
                <w:rFonts w:asciiTheme="minorHAnsi" w:hAnsiTheme="minorHAnsi" w:cstheme="minorHAnsi"/>
                <w:b/>
                <w:bCs/>
                <w:sz w:val="22"/>
              </w:rPr>
            </w:pPr>
            <w:r>
              <w:rPr>
                <w:rFonts w:asciiTheme="minorHAnsi" w:hAnsiTheme="minorHAnsi" w:cstheme="minorHAnsi"/>
                <w:b/>
                <w:bCs/>
                <w:sz w:val="22"/>
              </w:rPr>
              <w:t>www.allianz.pl</w:t>
            </w:r>
          </w:p>
        </w:tc>
      </w:tr>
      <w:tr w:rsidR="001379E0" w:rsidTr="001379E0">
        <w:tc>
          <w:tcPr>
            <w:tcW w:w="5070" w:type="dxa"/>
          </w:tcPr>
          <w:p w:rsidR="001379E0" w:rsidRDefault="001379E0" w:rsidP="00D04376">
            <w:pPr>
              <w:spacing w:line="240" w:lineRule="auto"/>
              <w:jc w:val="both"/>
              <w:rPr>
                <w:rFonts w:asciiTheme="minorHAnsi" w:hAnsiTheme="minorHAnsi" w:cstheme="minorHAnsi"/>
                <w:b/>
                <w:bCs/>
                <w:sz w:val="22"/>
              </w:rPr>
            </w:pPr>
            <w:r w:rsidRPr="00E72E67">
              <w:rPr>
                <w:rFonts w:asciiTheme="minorHAnsi" w:hAnsiTheme="minorHAnsi" w:cstheme="minorHAnsi"/>
                <w:b/>
                <w:bCs/>
                <w:sz w:val="22"/>
              </w:rPr>
              <w:t>AMPLICO LIFE S.A.</w:t>
            </w:r>
          </w:p>
        </w:tc>
        <w:tc>
          <w:tcPr>
            <w:tcW w:w="4110" w:type="dxa"/>
          </w:tcPr>
          <w:p w:rsidR="001379E0" w:rsidRDefault="001379E0" w:rsidP="00D04376">
            <w:pPr>
              <w:spacing w:line="240" w:lineRule="auto"/>
              <w:jc w:val="both"/>
              <w:rPr>
                <w:rFonts w:asciiTheme="minorHAnsi" w:hAnsiTheme="minorHAnsi" w:cstheme="minorHAnsi"/>
                <w:b/>
                <w:bCs/>
                <w:sz w:val="22"/>
              </w:rPr>
            </w:pPr>
            <w:r>
              <w:rPr>
                <w:rFonts w:asciiTheme="minorHAnsi" w:hAnsiTheme="minorHAnsi" w:cstheme="minorHAnsi"/>
                <w:b/>
                <w:bCs/>
                <w:sz w:val="22"/>
              </w:rPr>
              <w:t>www.amplicolife.pl</w:t>
            </w:r>
          </w:p>
        </w:tc>
      </w:tr>
      <w:tr w:rsidR="001379E0" w:rsidTr="001379E0">
        <w:tc>
          <w:tcPr>
            <w:tcW w:w="5070" w:type="dxa"/>
          </w:tcPr>
          <w:p w:rsidR="001379E0" w:rsidRDefault="001379E0" w:rsidP="00E72E67">
            <w:pPr>
              <w:spacing w:line="240" w:lineRule="auto"/>
              <w:rPr>
                <w:rFonts w:asciiTheme="minorHAnsi" w:hAnsiTheme="minorHAnsi" w:cstheme="minorHAnsi"/>
                <w:b/>
                <w:bCs/>
                <w:sz w:val="22"/>
              </w:rPr>
            </w:pPr>
            <w:proofErr w:type="spellStart"/>
            <w:r w:rsidRPr="00E72E67">
              <w:rPr>
                <w:rFonts w:asciiTheme="minorHAnsi" w:hAnsiTheme="minorHAnsi" w:cstheme="minorHAnsi"/>
                <w:b/>
                <w:bCs/>
                <w:sz w:val="22"/>
              </w:rPr>
              <w:t>Aviva</w:t>
            </w:r>
            <w:proofErr w:type="spellEnd"/>
            <w:r w:rsidRPr="00E72E67">
              <w:rPr>
                <w:rFonts w:asciiTheme="minorHAnsi" w:hAnsiTheme="minorHAnsi" w:cstheme="minorHAnsi"/>
                <w:b/>
                <w:bCs/>
                <w:sz w:val="22"/>
              </w:rPr>
              <w:t xml:space="preserve"> Towarzystwo Ubezpieczeń na Życie S.A.</w:t>
            </w:r>
          </w:p>
        </w:tc>
        <w:tc>
          <w:tcPr>
            <w:tcW w:w="4110" w:type="dxa"/>
          </w:tcPr>
          <w:p w:rsidR="001379E0" w:rsidRDefault="001379E0" w:rsidP="00D04376">
            <w:pPr>
              <w:spacing w:line="240" w:lineRule="auto"/>
              <w:jc w:val="both"/>
              <w:rPr>
                <w:rFonts w:asciiTheme="minorHAnsi" w:hAnsiTheme="minorHAnsi" w:cstheme="minorHAnsi"/>
                <w:b/>
                <w:bCs/>
                <w:sz w:val="22"/>
              </w:rPr>
            </w:pPr>
            <w:r>
              <w:rPr>
                <w:rFonts w:asciiTheme="minorHAnsi" w:hAnsiTheme="minorHAnsi" w:cstheme="minorHAnsi"/>
                <w:b/>
                <w:bCs/>
                <w:sz w:val="22"/>
              </w:rPr>
              <w:t>www.aviva.pl</w:t>
            </w:r>
          </w:p>
        </w:tc>
      </w:tr>
      <w:tr w:rsidR="001379E0" w:rsidTr="001379E0">
        <w:tc>
          <w:tcPr>
            <w:tcW w:w="5070" w:type="dxa"/>
          </w:tcPr>
          <w:p w:rsidR="001379E0" w:rsidRDefault="001379E0" w:rsidP="00D04376">
            <w:pPr>
              <w:spacing w:line="240" w:lineRule="auto"/>
              <w:jc w:val="both"/>
              <w:rPr>
                <w:rFonts w:asciiTheme="minorHAnsi" w:hAnsiTheme="minorHAnsi" w:cstheme="minorHAnsi"/>
                <w:b/>
                <w:bCs/>
                <w:sz w:val="22"/>
              </w:rPr>
            </w:pPr>
            <w:r w:rsidRPr="00E72E67">
              <w:rPr>
                <w:rFonts w:asciiTheme="minorHAnsi" w:hAnsiTheme="minorHAnsi" w:cstheme="minorHAnsi"/>
                <w:b/>
                <w:bCs/>
                <w:sz w:val="22"/>
              </w:rPr>
              <w:t>AXA Życie Towarzystwo Ubezpieczeń S.A</w:t>
            </w:r>
          </w:p>
        </w:tc>
        <w:tc>
          <w:tcPr>
            <w:tcW w:w="4110" w:type="dxa"/>
          </w:tcPr>
          <w:p w:rsidR="001379E0" w:rsidRDefault="001379E0" w:rsidP="00D04376">
            <w:pPr>
              <w:spacing w:line="240" w:lineRule="auto"/>
              <w:jc w:val="both"/>
              <w:rPr>
                <w:rFonts w:asciiTheme="minorHAnsi" w:hAnsiTheme="minorHAnsi" w:cstheme="minorHAnsi"/>
                <w:b/>
                <w:bCs/>
                <w:sz w:val="22"/>
              </w:rPr>
            </w:pPr>
            <w:r>
              <w:rPr>
                <w:rFonts w:asciiTheme="minorHAnsi" w:hAnsiTheme="minorHAnsi" w:cstheme="minorHAnsi"/>
                <w:b/>
                <w:bCs/>
                <w:sz w:val="22"/>
              </w:rPr>
              <w:t>www.axa-polska.pl</w:t>
            </w:r>
          </w:p>
        </w:tc>
      </w:tr>
      <w:tr w:rsidR="001379E0" w:rsidTr="001379E0">
        <w:tc>
          <w:tcPr>
            <w:tcW w:w="5070" w:type="dxa"/>
          </w:tcPr>
          <w:p w:rsidR="001379E0" w:rsidRDefault="001379E0" w:rsidP="00D04376">
            <w:pPr>
              <w:spacing w:line="240" w:lineRule="auto"/>
              <w:jc w:val="both"/>
              <w:rPr>
                <w:rFonts w:asciiTheme="minorHAnsi" w:hAnsiTheme="minorHAnsi" w:cstheme="minorHAnsi"/>
                <w:b/>
                <w:bCs/>
                <w:sz w:val="22"/>
              </w:rPr>
            </w:pPr>
            <w:r w:rsidRPr="00E72E67">
              <w:rPr>
                <w:rFonts w:asciiTheme="minorHAnsi" w:hAnsiTheme="minorHAnsi" w:cstheme="minorHAnsi"/>
                <w:b/>
                <w:bCs/>
                <w:sz w:val="22"/>
              </w:rPr>
              <w:t xml:space="preserve">BENEFIA Towarzystwo Ubezpieczeń na Życie S.A. </w:t>
            </w:r>
            <w:proofErr w:type="spellStart"/>
            <w:r w:rsidRPr="00E72E67">
              <w:rPr>
                <w:rFonts w:asciiTheme="minorHAnsi" w:hAnsiTheme="minorHAnsi" w:cstheme="minorHAnsi"/>
                <w:b/>
                <w:bCs/>
                <w:sz w:val="22"/>
              </w:rPr>
              <w:t>Vienna</w:t>
            </w:r>
            <w:proofErr w:type="spellEnd"/>
            <w:r w:rsidRPr="00E72E67">
              <w:rPr>
                <w:rFonts w:asciiTheme="minorHAnsi" w:hAnsiTheme="minorHAnsi" w:cstheme="minorHAnsi"/>
                <w:b/>
                <w:bCs/>
                <w:sz w:val="22"/>
              </w:rPr>
              <w:t xml:space="preserve"> Insurance Group</w:t>
            </w:r>
          </w:p>
        </w:tc>
        <w:tc>
          <w:tcPr>
            <w:tcW w:w="4110" w:type="dxa"/>
          </w:tcPr>
          <w:p w:rsidR="001379E0" w:rsidRDefault="001379E0" w:rsidP="00D04376">
            <w:pPr>
              <w:spacing w:line="240" w:lineRule="auto"/>
              <w:jc w:val="both"/>
              <w:rPr>
                <w:rFonts w:asciiTheme="minorHAnsi" w:hAnsiTheme="minorHAnsi" w:cstheme="minorHAnsi"/>
                <w:b/>
                <w:bCs/>
                <w:sz w:val="22"/>
              </w:rPr>
            </w:pPr>
            <w:r>
              <w:rPr>
                <w:rFonts w:asciiTheme="minorHAnsi" w:hAnsiTheme="minorHAnsi" w:cstheme="minorHAnsi"/>
                <w:b/>
                <w:bCs/>
                <w:sz w:val="22"/>
              </w:rPr>
              <w:t>www.royalpolska.com</w:t>
            </w:r>
          </w:p>
        </w:tc>
      </w:tr>
      <w:tr w:rsidR="001379E0" w:rsidTr="001379E0">
        <w:tc>
          <w:tcPr>
            <w:tcW w:w="5070" w:type="dxa"/>
          </w:tcPr>
          <w:p w:rsidR="001379E0" w:rsidRDefault="001379E0" w:rsidP="00D04376">
            <w:pPr>
              <w:spacing w:line="240" w:lineRule="auto"/>
              <w:jc w:val="both"/>
              <w:rPr>
                <w:rFonts w:asciiTheme="minorHAnsi" w:hAnsiTheme="minorHAnsi" w:cstheme="minorHAnsi"/>
                <w:b/>
                <w:bCs/>
                <w:sz w:val="22"/>
              </w:rPr>
            </w:pPr>
            <w:r w:rsidRPr="00E72E67">
              <w:rPr>
                <w:rFonts w:asciiTheme="minorHAnsi" w:hAnsiTheme="minorHAnsi" w:cstheme="minorHAnsi"/>
                <w:b/>
                <w:bCs/>
                <w:sz w:val="22"/>
              </w:rPr>
              <w:t xml:space="preserve">BZ WBK - </w:t>
            </w:r>
            <w:proofErr w:type="spellStart"/>
            <w:r w:rsidRPr="00E72E67">
              <w:rPr>
                <w:rFonts w:asciiTheme="minorHAnsi" w:hAnsiTheme="minorHAnsi" w:cstheme="minorHAnsi"/>
                <w:b/>
                <w:bCs/>
                <w:sz w:val="22"/>
              </w:rPr>
              <w:t>Aviva</w:t>
            </w:r>
            <w:proofErr w:type="spellEnd"/>
            <w:r w:rsidRPr="00E72E67">
              <w:rPr>
                <w:rFonts w:asciiTheme="minorHAnsi" w:hAnsiTheme="minorHAnsi" w:cstheme="minorHAnsi"/>
                <w:b/>
                <w:bCs/>
                <w:sz w:val="22"/>
              </w:rPr>
              <w:t xml:space="preserve"> Towarzystwo Ubezpieczeń na Życie S.A.</w:t>
            </w:r>
          </w:p>
        </w:tc>
        <w:tc>
          <w:tcPr>
            <w:tcW w:w="4110" w:type="dxa"/>
          </w:tcPr>
          <w:p w:rsidR="001379E0" w:rsidRDefault="001379E0" w:rsidP="00D04376">
            <w:pPr>
              <w:spacing w:line="240" w:lineRule="auto"/>
              <w:jc w:val="both"/>
              <w:rPr>
                <w:rFonts w:asciiTheme="minorHAnsi" w:hAnsiTheme="minorHAnsi" w:cstheme="minorHAnsi"/>
                <w:b/>
                <w:bCs/>
                <w:sz w:val="22"/>
              </w:rPr>
            </w:pPr>
            <w:r>
              <w:rPr>
                <w:rFonts w:asciiTheme="minorHAnsi" w:hAnsiTheme="minorHAnsi" w:cstheme="minorHAnsi"/>
                <w:b/>
                <w:bCs/>
                <w:sz w:val="22"/>
              </w:rPr>
              <w:t>www.bzwbkaviva.pl</w:t>
            </w:r>
          </w:p>
        </w:tc>
      </w:tr>
      <w:tr w:rsidR="001379E0" w:rsidTr="001379E0">
        <w:tc>
          <w:tcPr>
            <w:tcW w:w="5070" w:type="dxa"/>
          </w:tcPr>
          <w:p w:rsidR="001379E0" w:rsidRDefault="001379E0" w:rsidP="00D04376">
            <w:pPr>
              <w:spacing w:line="240" w:lineRule="auto"/>
              <w:jc w:val="both"/>
              <w:rPr>
                <w:rFonts w:asciiTheme="minorHAnsi" w:hAnsiTheme="minorHAnsi" w:cstheme="minorHAnsi"/>
                <w:b/>
                <w:bCs/>
                <w:sz w:val="22"/>
              </w:rPr>
            </w:pPr>
            <w:r w:rsidRPr="00E72E67">
              <w:rPr>
                <w:rFonts w:asciiTheme="minorHAnsi" w:hAnsiTheme="minorHAnsi" w:cstheme="minorHAnsi"/>
                <w:b/>
                <w:bCs/>
                <w:sz w:val="22"/>
              </w:rPr>
              <w:t>TU na Życie CARDIF Polska S.A.</w:t>
            </w:r>
          </w:p>
        </w:tc>
        <w:tc>
          <w:tcPr>
            <w:tcW w:w="4110" w:type="dxa"/>
          </w:tcPr>
          <w:p w:rsidR="001379E0" w:rsidRDefault="001379E0" w:rsidP="00D04376">
            <w:pPr>
              <w:spacing w:line="240" w:lineRule="auto"/>
              <w:jc w:val="both"/>
              <w:rPr>
                <w:rFonts w:asciiTheme="minorHAnsi" w:hAnsiTheme="minorHAnsi" w:cstheme="minorHAnsi"/>
                <w:b/>
                <w:bCs/>
                <w:sz w:val="22"/>
              </w:rPr>
            </w:pPr>
            <w:r>
              <w:rPr>
                <w:rFonts w:asciiTheme="minorHAnsi" w:hAnsiTheme="minorHAnsi" w:cstheme="minorHAnsi"/>
                <w:b/>
                <w:bCs/>
                <w:sz w:val="22"/>
              </w:rPr>
              <w:t>www.cardif.pl</w:t>
            </w:r>
          </w:p>
        </w:tc>
      </w:tr>
      <w:tr w:rsidR="001379E0" w:rsidTr="001379E0">
        <w:tc>
          <w:tcPr>
            <w:tcW w:w="5070" w:type="dxa"/>
          </w:tcPr>
          <w:p w:rsidR="001379E0" w:rsidRDefault="001379E0" w:rsidP="00D04376">
            <w:pPr>
              <w:spacing w:line="240" w:lineRule="auto"/>
              <w:jc w:val="both"/>
              <w:rPr>
                <w:rFonts w:asciiTheme="minorHAnsi" w:hAnsiTheme="minorHAnsi" w:cstheme="minorHAnsi"/>
                <w:b/>
                <w:bCs/>
                <w:sz w:val="22"/>
              </w:rPr>
            </w:pPr>
            <w:r w:rsidRPr="00E72E67">
              <w:rPr>
                <w:rFonts w:asciiTheme="minorHAnsi" w:hAnsiTheme="minorHAnsi" w:cstheme="minorHAnsi"/>
                <w:b/>
                <w:bCs/>
                <w:sz w:val="22"/>
              </w:rPr>
              <w:t xml:space="preserve">TU na Życie COMPENSA S.A. </w:t>
            </w:r>
            <w:proofErr w:type="spellStart"/>
            <w:r w:rsidRPr="00E72E67">
              <w:rPr>
                <w:rFonts w:asciiTheme="minorHAnsi" w:hAnsiTheme="minorHAnsi" w:cstheme="minorHAnsi"/>
                <w:b/>
                <w:bCs/>
                <w:sz w:val="22"/>
              </w:rPr>
              <w:t>Vienna</w:t>
            </w:r>
            <w:proofErr w:type="spellEnd"/>
            <w:r w:rsidRPr="00E72E67">
              <w:rPr>
                <w:rFonts w:asciiTheme="minorHAnsi" w:hAnsiTheme="minorHAnsi" w:cstheme="minorHAnsi"/>
                <w:b/>
                <w:bCs/>
                <w:sz w:val="22"/>
              </w:rPr>
              <w:t xml:space="preserve"> Insurance Group</w:t>
            </w:r>
          </w:p>
        </w:tc>
        <w:tc>
          <w:tcPr>
            <w:tcW w:w="4110" w:type="dxa"/>
          </w:tcPr>
          <w:p w:rsidR="001379E0" w:rsidRDefault="001379E0" w:rsidP="00D04376">
            <w:pPr>
              <w:spacing w:line="240" w:lineRule="auto"/>
              <w:jc w:val="both"/>
              <w:rPr>
                <w:rFonts w:asciiTheme="minorHAnsi" w:hAnsiTheme="minorHAnsi" w:cstheme="minorHAnsi"/>
                <w:b/>
                <w:bCs/>
                <w:sz w:val="22"/>
              </w:rPr>
            </w:pPr>
            <w:r>
              <w:rPr>
                <w:rFonts w:asciiTheme="minorHAnsi" w:hAnsiTheme="minorHAnsi" w:cstheme="minorHAnsi"/>
                <w:b/>
                <w:bCs/>
                <w:sz w:val="22"/>
              </w:rPr>
              <w:t>www.compensazycie.pl</w:t>
            </w:r>
          </w:p>
        </w:tc>
      </w:tr>
      <w:tr w:rsidR="001379E0" w:rsidTr="001379E0">
        <w:tc>
          <w:tcPr>
            <w:tcW w:w="5070" w:type="dxa"/>
          </w:tcPr>
          <w:p w:rsidR="001379E0" w:rsidRPr="001379E0" w:rsidRDefault="001379E0" w:rsidP="00D04376">
            <w:pPr>
              <w:spacing w:line="240" w:lineRule="auto"/>
              <w:jc w:val="both"/>
              <w:rPr>
                <w:rFonts w:asciiTheme="minorHAnsi" w:hAnsiTheme="minorHAnsi" w:cstheme="minorHAnsi"/>
                <w:b/>
                <w:bCs/>
                <w:sz w:val="22"/>
                <w:lang w:val="en-US"/>
              </w:rPr>
            </w:pPr>
            <w:proofErr w:type="spellStart"/>
            <w:r w:rsidRPr="001379E0">
              <w:rPr>
                <w:rFonts w:asciiTheme="minorHAnsi" w:hAnsiTheme="minorHAnsi" w:cstheme="minorHAnsi"/>
                <w:b/>
                <w:bCs/>
                <w:sz w:val="22"/>
                <w:lang w:val="en-US"/>
              </w:rPr>
              <w:t>WTUŻiR</w:t>
            </w:r>
            <w:proofErr w:type="spellEnd"/>
            <w:r w:rsidRPr="001379E0">
              <w:rPr>
                <w:rFonts w:asciiTheme="minorHAnsi" w:hAnsiTheme="minorHAnsi" w:cstheme="minorHAnsi"/>
                <w:b/>
                <w:bCs/>
                <w:sz w:val="22"/>
                <w:lang w:val="en-US"/>
              </w:rPr>
              <w:t xml:space="preserve"> CONCORDIA CAPITAL S.A.</w:t>
            </w:r>
          </w:p>
        </w:tc>
        <w:tc>
          <w:tcPr>
            <w:tcW w:w="4110" w:type="dxa"/>
          </w:tcPr>
          <w:p w:rsidR="001379E0" w:rsidRDefault="001379E0" w:rsidP="00D04376">
            <w:pPr>
              <w:spacing w:line="240" w:lineRule="auto"/>
              <w:jc w:val="both"/>
              <w:rPr>
                <w:rFonts w:asciiTheme="minorHAnsi" w:hAnsiTheme="minorHAnsi" w:cstheme="minorHAnsi"/>
                <w:b/>
                <w:bCs/>
                <w:sz w:val="22"/>
              </w:rPr>
            </w:pPr>
            <w:r>
              <w:rPr>
                <w:rFonts w:asciiTheme="minorHAnsi" w:hAnsiTheme="minorHAnsi" w:cstheme="minorHAnsi"/>
                <w:b/>
                <w:bCs/>
                <w:sz w:val="22"/>
              </w:rPr>
              <w:t>www.grupaconcordia.pl</w:t>
            </w:r>
          </w:p>
        </w:tc>
      </w:tr>
      <w:tr w:rsidR="001379E0" w:rsidTr="001379E0">
        <w:tc>
          <w:tcPr>
            <w:tcW w:w="5070" w:type="dxa"/>
          </w:tcPr>
          <w:p w:rsidR="001379E0" w:rsidRDefault="001379E0" w:rsidP="00D04376">
            <w:pPr>
              <w:spacing w:line="240" w:lineRule="auto"/>
              <w:jc w:val="both"/>
              <w:rPr>
                <w:rFonts w:asciiTheme="minorHAnsi" w:hAnsiTheme="minorHAnsi" w:cstheme="minorHAnsi"/>
                <w:b/>
                <w:bCs/>
                <w:sz w:val="22"/>
              </w:rPr>
            </w:pPr>
            <w:r w:rsidRPr="001379E0">
              <w:rPr>
                <w:rFonts w:asciiTheme="minorHAnsi" w:hAnsiTheme="minorHAnsi" w:cstheme="minorHAnsi"/>
                <w:b/>
                <w:bCs/>
                <w:sz w:val="22"/>
              </w:rPr>
              <w:t>STU na Życie ERGO HESTIA S.A.</w:t>
            </w:r>
          </w:p>
        </w:tc>
        <w:tc>
          <w:tcPr>
            <w:tcW w:w="4110" w:type="dxa"/>
          </w:tcPr>
          <w:p w:rsidR="001379E0" w:rsidRDefault="001379E0" w:rsidP="00D04376">
            <w:pPr>
              <w:spacing w:line="240" w:lineRule="auto"/>
              <w:jc w:val="both"/>
              <w:rPr>
                <w:rFonts w:asciiTheme="minorHAnsi" w:hAnsiTheme="minorHAnsi" w:cstheme="minorHAnsi"/>
                <w:b/>
                <w:bCs/>
                <w:sz w:val="22"/>
              </w:rPr>
            </w:pPr>
            <w:r>
              <w:rPr>
                <w:rFonts w:asciiTheme="minorHAnsi" w:hAnsiTheme="minorHAnsi" w:cstheme="minorHAnsi"/>
                <w:b/>
                <w:bCs/>
                <w:sz w:val="22"/>
              </w:rPr>
              <w:t>www.hestia.com.pl</w:t>
            </w:r>
          </w:p>
        </w:tc>
      </w:tr>
      <w:tr w:rsidR="001379E0" w:rsidTr="001379E0">
        <w:tc>
          <w:tcPr>
            <w:tcW w:w="5070" w:type="dxa"/>
          </w:tcPr>
          <w:p w:rsidR="001379E0" w:rsidRDefault="001379E0" w:rsidP="00D04376">
            <w:pPr>
              <w:spacing w:line="240" w:lineRule="auto"/>
              <w:jc w:val="both"/>
              <w:rPr>
                <w:rFonts w:asciiTheme="minorHAnsi" w:hAnsiTheme="minorHAnsi" w:cstheme="minorHAnsi"/>
                <w:b/>
                <w:bCs/>
                <w:sz w:val="22"/>
              </w:rPr>
            </w:pPr>
            <w:r w:rsidRPr="001379E0">
              <w:rPr>
                <w:rFonts w:asciiTheme="minorHAnsi" w:hAnsiTheme="minorHAnsi" w:cstheme="minorHAnsi"/>
                <w:b/>
                <w:bCs/>
                <w:sz w:val="22"/>
              </w:rPr>
              <w:t>TU na Życie EUROPA S.A.</w:t>
            </w:r>
          </w:p>
        </w:tc>
        <w:tc>
          <w:tcPr>
            <w:tcW w:w="4110" w:type="dxa"/>
          </w:tcPr>
          <w:p w:rsidR="001379E0" w:rsidRDefault="001379E0" w:rsidP="00D04376">
            <w:pPr>
              <w:spacing w:line="240" w:lineRule="auto"/>
              <w:jc w:val="both"/>
              <w:rPr>
                <w:rFonts w:asciiTheme="minorHAnsi" w:hAnsiTheme="minorHAnsi" w:cstheme="minorHAnsi"/>
                <w:b/>
                <w:bCs/>
                <w:sz w:val="22"/>
              </w:rPr>
            </w:pPr>
            <w:r>
              <w:rPr>
                <w:rFonts w:asciiTheme="minorHAnsi" w:hAnsiTheme="minorHAnsi" w:cstheme="minorHAnsi"/>
                <w:b/>
                <w:bCs/>
                <w:sz w:val="22"/>
              </w:rPr>
              <w:t>www.europa-tu.com.pl</w:t>
            </w:r>
          </w:p>
        </w:tc>
      </w:tr>
      <w:tr w:rsidR="001379E0" w:rsidTr="001379E0">
        <w:tc>
          <w:tcPr>
            <w:tcW w:w="5070" w:type="dxa"/>
          </w:tcPr>
          <w:p w:rsidR="001379E0" w:rsidRDefault="001379E0" w:rsidP="00D04376">
            <w:pPr>
              <w:spacing w:line="240" w:lineRule="auto"/>
              <w:jc w:val="both"/>
              <w:rPr>
                <w:rFonts w:asciiTheme="minorHAnsi" w:hAnsiTheme="minorHAnsi" w:cstheme="minorHAnsi"/>
                <w:b/>
                <w:bCs/>
                <w:sz w:val="22"/>
              </w:rPr>
            </w:pPr>
            <w:r w:rsidRPr="001379E0">
              <w:rPr>
                <w:rFonts w:asciiTheme="minorHAnsi" w:hAnsiTheme="minorHAnsi" w:cstheme="minorHAnsi"/>
                <w:b/>
                <w:bCs/>
                <w:sz w:val="22"/>
              </w:rPr>
              <w:t>GENERALI ŻYCIE TU S.A.</w:t>
            </w:r>
          </w:p>
        </w:tc>
        <w:tc>
          <w:tcPr>
            <w:tcW w:w="4110" w:type="dxa"/>
          </w:tcPr>
          <w:p w:rsidR="001379E0" w:rsidRDefault="001379E0" w:rsidP="00D04376">
            <w:pPr>
              <w:spacing w:line="240" w:lineRule="auto"/>
              <w:jc w:val="both"/>
              <w:rPr>
                <w:rFonts w:asciiTheme="minorHAnsi" w:hAnsiTheme="minorHAnsi" w:cstheme="minorHAnsi"/>
                <w:b/>
                <w:bCs/>
                <w:sz w:val="22"/>
              </w:rPr>
            </w:pPr>
            <w:r>
              <w:rPr>
                <w:rFonts w:asciiTheme="minorHAnsi" w:hAnsiTheme="minorHAnsi" w:cstheme="minorHAnsi"/>
                <w:b/>
                <w:bCs/>
                <w:sz w:val="22"/>
              </w:rPr>
              <w:t>www.generali.pl</w:t>
            </w:r>
          </w:p>
        </w:tc>
      </w:tr>
      <w:tr w:rsidR="001379E0" w:rsidTr="001379E0">
        <w:tc>
          <w:tcPr>
            <w:tcW w:w="5070" w:type="dxa"/>
          </w:tcPr>
          <w:p w:rsidR="001379E0" w:rsidRDefault="001379E0" w:rsidP="00D04376">
            <w:pPr>
              <w:spacing w:line="240" w:lineRule="auto"/>
              <w:jc w:val="both"/>
              <w:rPr>
                <w:rFonts w:asciiTheme="minorHAnsi" w:hAnsiTheme="minorHAnsi" w:cstheme="minorHAnsi"/>
                <w:b/>
                <w:bCs/>
                <w:sz w:val="22"/>
              </w:rPr>
            </w:pPr>
            <w:proofErr w:type="spellStart"/>
            <w:r w:rsidRPr="001379E0">
              <w:rPr>
                <w:rFonts w:asciiTheme="minorHAnsi" w:hAnsiTheme="minorHAnsi" w:cstheme="minorHAnsi"/>
                <w:b/>
                <w:bCs/>
                <w:sz w:val="22"/>
              </w:rPr>
              <w:t>HDI-Gerling</w:t>
            </w:r>
            <w:proofErr w:type="spellEnd"/>
            <w:r w:rsidRPr="001379E0">
              <w:rPr>
                <w:rFonts w:asciiTheme="minorHAnsi" w:hAnsiTheme="minorHAnsi" w:cstheme="minorHAnsi"/>
                <w:b/>
                <w:bCs/>
                <w:sz w:val="22"/>
              </w:rPr>
              <w:t xml:space="preserve"> Życie TU S.A.</w:t>
            </w:r>
          </w:p>
        </w:tc>
        <w:tc>
          <w:tcPr>
            <w:tcW w:w="4110" w:type="dxa"/>
          </w:tcPr>
          <w:p w:rsidR="001379E0" w:rsidRDefault="001379E0" w:rsidP="00D04376">
            <w:pPr>
              <w:spacing w:line="240" w:lineRule="auto"/>
              <w:jc w:val="both"/>
              <w:rPr>
                <w:rFonts w:asciiTheme="minorHAnsi" w:hAnsiTheme="minorHAnsi" w:cstheme="minorHAnsi"/>
                <w:b/>
                <w:bCs/>
                <w:sz w:val="22"/>
              </w:rPr>
            </w:pPr>
            <w:r>
              <w:rPr>
                <w:rFonts w:asciiTheme="minorHAnsi" w:hAnsiTheme="minorHAnsi" w:cstheme="minorHAnsi"/>
                <w:b/>
                <w:bCs/>
                <w:sz w:val="22"/>
              </w:rPr>
              <w:t>www.hdi-gerling.pl</w:t>
            </w:r>
          </w:p>
        </w:tc>
      </w:tr>
      <w:tr w:rsidR="001379E0" w:rsidTr="001379E0">
        <w:tc>
          <w:tcPr>
            <w:tcW w:w="5070" w:type="dxa"/>
          </w:tcPr>
          <w:p w:rsidR="001379E0" w:rsidRDefault="001379E0" w:rsidP="00D04376">
            <w:pPr>
              <w:spacing w:line="240" w:lineRule="auto"/>
              <w:jc w:val="both"/>
              <w:rPr>
                <w:rFonts w:asciiTheme="minorHAnsi" w:hAnsiTheme="minorHAnsi" w:cstheme="minorHAnsi"/>
                <w:b/>
                <w:bCs/>
                <w:sz w:val="22"/>
              </w:rPr>
            </w:pPr>
            <w:r w:rsidRPr="001379E0">
              <w:rPr>
                <w:rFonts w:asciiTheme="minorHAnsi" w:hAnsiTheme="minorHAnsi" w:cstheme="minorHAnsi"/>
                <w:b/>
                <w:bCs/>
                <w:sz w:val="22"/>
              </w:rPr>
              <w:t>TU INTER-ŻYCIE Polska S.A.</w:t>
            </w:r>
          </w:p>
        </w:tc>
        <w:tc>
          <w:tcPr>
            <w:tcW w:w="4110" w:type="dxa"/>
          </w:tcPr>
          <w:p w:rsidR="001379E0" w:rsidRDefault="001379E0" w:rsidP="00D04376">
            <w:pPr>
              <w:spacing w:line="240" w:lineRule="auto"/>
              <w:jc w:val="both"/>
              <w:rPr>
                <w:rFonts w:asciiTheme="minorHAnsi" w:hAnsiTheme="minorHAnsi" w:cstheme="minorHAnsi"/>
                <w:b/>
                <w:bCs/>
                <w:sz w:val="22"/>
              </w:rPr>
            </w:pPr>
            <w:r>
              <w:rPr>
                <w:rFonts w:asciiTheme="minorHAnsi" w:hAnsiTheme="minorHAnsi" w:cstheme="minorHAnsi"/>
                <w:b/>
                <w:bCs/>
                <w:sz w:val="22"/>
              </w:rPr>
              <w:t>www.interpolska.pl</w:t>
            </w:r>
          </w:p>
        </w:tc>
      </w:tr>
      <w:tr w:rsidR="001379E0" w:rsidTr="001379E0">
        <w:tc>
          <w:tcPr>
            <w:tcW w:w="5070" w:type="dxa"/>
          </w:tcPr>
          <w:p w:rsidR="001379E0" w:rsidRPr="001379E0" w:rsidRDefault="001379E0" w:rsidP="00D04376">
            <w:pPr>
              <w:spacing w:line="240" w:lineRule="auto"/>
              <w:jc w:val="both"/>
              <w:rPr>
                <w:rFonts w:asciiTheme="minorHAnsi" w:hAnsiTheme="minorHAnsi" w:cstheme="minorHAnsi"/>
                <w:b/>
                <w:bCs/>
                <w:sz w:val="22"/>
              </w:rPr>
            </w:pPr>
            <w:r w:rsidRPr="001379E0">
              <w:rPr>
                <w:rFonts w:asciiTheme="minorHAnsi" w:hAnsiTheme="minorHAnsi" w:cstheme="minorHAnsi"/>
                <w:b/>
                <w:bCs/>
                <w:sz w:val="22"/>
              </w:rPr>
              <w:t>ING Towarzystwo Ubezpieczeń na Życie S.A.</w:t>
            </w:r>
          </w:p>
        </w:tc>
        <w:tc>
          <w:tcPr>
            <w:tcW w:w="4110" w:type="dxa"/>
          </w:tcPr>
          <w:p w:rsidR="001379E0" w:rsidRDefault="001379E0" w:rsidP="00D04376">
            <w:pPr>
              <w:spacing w:line="240" w:lineRule="auto"/>
              <w:jc w:val="both"/>
              <w:rPr>
                <w:rFonts w:asciiTheme="minorHAnsi" w:hAnsiTheme="minorHAnsi" w:cstheme="minorHAnsi"/>
                <w:b/>
                <w:bCs/>
                <w:sz w:val="22"/>
              </w:rPr>
            </w:pPr>
            <w:r>
              <w:rPr>
                <w:rFonts w:asciiTheme="minorHAnsi" w:hAnsiTheme="minorHAnsi" w:cstheme="minorHAnsi"/>
                <w:b/>
                <w:bCs/>
                <w:sz w:val="22"/>
              </w:rPr>
              <w:t>www.ingzycie.pl</w:t>
            </w:r>
          </w:p>
        </w:tc>
      </w:tr>
      <w:tr w:rsidR="001379E0" w:rsidTr="001379E0">
        <w:tc>
          <w:tcPr>
            <w:tcW w:w="5070" w:type="dxa"/>
          </w:tcPr>
          <w:p w:rsidR="001379E0" w:rsidRPr="001379E0" w:rsidRDefault="001379E0" w:rsidP="00D04376">
            <w:pPr>
              <w:spacing w:line="240" w:lineRule="auto"/>
              <w:jc w:val="both"/>
              <w:rPr>
                <w:rFonts w:asciiTheme="minorHAnsi" w:hAnsiTheme="minorHAnsi" w:cstheme="minorHAnsi"/>
                <w:b/>
                <w:bCs/>
                <w:sz w:val="22"/>
              </w:rPr>
            </w:pPr>
            <w:proofErr w:type="spellStart"/>
            <w:r w:rsidRPr="001379E0">
              <w:rPr>
                <w:rFonts w:asciiTheme="minorHAnsi" w:hAnsiTheme="minorHAnsi" w:cstheme="minorHAnsi"/>
                <w:b/>
                <w:bCs/>
                <w:sz w:val="22"/>
              </w:rPr>
              <w:t>MetLife</w:t>
            </w:r>
            <w:proofErr w:type="spellEnd"/>
            <w:r w:rsidRPr="001379E0">
              <w:rPr>
                <w:rFonts w:asciiTheme="minorHAnsi" w:hAnsiTheme="minorHAnsi" w:cstheme="minorHAnsi"/>
                <w:b/>
                <w:bCs/>
                <w:sz w:val="22"/>
              </w:rPr>
              <w:t xml:space="preserve"> TU na Życie S.A</w:t>
            </w:r>
          </w:p>
        </w:tc>
        <w:tc>
          <w:tcPr>
            <w:tcW w:w="4110" w:type="dxa"/>
          </w:tcPr>
          <w:p w:rsidR="001379E0" w:rsidRDefault="001379E0" w:rsidP="00D04376">
            <w:pPr>
              <w:spacing w:line="240" w:lineRule="auto"/>
              <w:jc w:val="both"/>
              <w:rPr>
                <w:rFonts w:asciiTheme="minorHAnsi" w:hAnsiTheme="minorHAnsi" w:cstheme="minorHAnsi"/>
                <w:b/>
                <w:bCs/>
                <w:sz w:val="22"/>
              </w:rPr>
            </w:pPr>
            <w:r>
              <w:rPr>
                <w:rFonts w:asciiTheme="minorHAnsi" w:hAnsiTheme="minorHAnsi" w:cstheme="minorHAnsi"/>
                <w:b/>
                <w:bCs/>
                <w:sz w:val="22"/>
              </w:rPr>
              <w:t>www.metlife.pl</w:t>
            </w:r>
          </w:p>
        </w:tc>
      </w:tr>
      <w:tr w:rsidR="001379E0" w:rsidTr="001379E0">
        <w:tc>
          <w:tcPr>
            <w:tcW w:w="5070" w:type="dxa"/>
          </w:tcPr>
          <w:p w:rsidR="001379E0" w:rsidRPr="001379E0" w:rsidRDefault="001379E0" w:rsidP="00D04376">
            <w:pPr>
              <w:spacing w:line="240" w:lineRule="auto"/>
              <w:jc w:val="both"/>
              <w:rPr>
                <w:rFonts w:asciiTheme="minorHAnsi" w:hAnsiTheme="minorHAnsi" w:cstheme="minorHAnsi"/>
                <w:b/>
                <w:bCs/>
                <w:sz w:val="22"/>
              </w:rPr>
            </w:pPr>
            <w:r w:rsidRPr="001379E0">
              <w:rPr>
                <w:rFonts w:asciiTheme="minorHAnsi" w:hAnsiTheme="minorHAnsi" w:cstheme="minorHAnsi"/>
                <w:b/>
                <w:bCs/>
                <w:sz w:val="22"/>
              </w:rPr>
              <w:t>NORDEA Polska TU na Życie S.A.</w:t>
            </w:r>
          </w:p>
        </w:tc>
        <w:tc>
          <w:tcPr>
            <w:tcW w:w="4110" w:type="dxa"/>
          </w:tcPr>
          <w:p w:rsidR="001379E0" w:rsidRDefault="001379E0" w:rsidP="00D04376">
            <w:pPr>
              <w:spacing w:line="240" w:lineRule="auto"/>
              <w:jc w:val="both"/>
              <w:rPr>
                <w:rFonts w:asciiTheme="minorHAnsi" w:hAnsiTheme="minorHAnsi" w:cstheme="minorHAnsi"/>
                <w:b/>
                <w:bCs/>
                <w:sz w:val="22"/>
              </w:rPr>
            </w:pPr>
            <w:r>
              <w:rPr>
                <w:rFonts w:asciiTheme="minorHAnsi" w:hAnsiTheme="minorHAnsi" w:cstheme="minorHAnsi"/>
                <w:b/>
                <w:bCs/>
                <w:sz w:val="22"/>
              </w:rPr>
              <w:t>www.nordeazycie.pl</w:t>
            </w:r>
          </w:p>
        </w:tc>
      </w:tr>
      <w:tr w:rsidR="001379E0" w:rsidTr="001379E0">
        <w:tc>
          <w:tcPr>
            <w:tcW w:w="5070" w:type="dxa"/>
          </w:tcPr>
          <w:p w:rsidR="001379E0" w:rsidRPr="001379E0" w:rsidRDefault="001379E0" w:rsidP="00D04376">
            <w:pPr>
              <w:spacing w:line="240" w:lineRule="auto"/>
              <w:jc w:val="both"/>
              <w:rPr>
                <w:rFonts w:asciiTheme="minorHAnsi" w:hAnsiTheme="minorHAnsi" w:cstheme="minorHAnsi"/>
                <w:b/>
                <w:bCs/>
                <w:sz w:val="22"/>
                <w:lang w:val="en-US"/>
              </w:rPr>
            </w:pPr>
            <w:r w:rsidRPr="001379E0">
              <w:rPr>
                <w:rFonts w:asciiTheme="minorHAnsi" w:hAnsiTheme="minorHAnsi" w:cstheme="minorHAnsi"/>
                <w:b/>
                <w:bCs/>
                <w:sz w:val="22"/>
                <w:lang w:val="en-US"/>
              </w:rPr>
              <w:t xml:space="preserve">Open Life </w:t>
            </w:r>
            <w:proofErr w:type="spellStart"/>
            <w:r w:rsidRPr="001379E0">
              <w:rPr>
                <w:rFonts w:asciiTheme="minorHAnsi" w:hAnsiTheme="minorHAnsi" w:cstheme="minorHAnsi"/>
                <w:b/>
                <w:bCs/>
                <w:sz w:val="22"/>
                <w:lang w:val="en-US"/>
              </w:rPr>
              <w:t>TuŻ</w:t>
            </w:r>
            <w:proofErr w:type="spellEnd"/>
            <w:r w:rsidRPr="001379E0">
              <w:rPr>
                <w:rFonts w:asciiTheme="minorHAnsi" w:hAnsiTheme="minorHAnsi" w:cstheme="minorHAnsi"/>
                <w:b/>
                <w:bCs/>
                <w:sz w:val="22"/>
                <w:lang w:val="en-US"/>
              </w:rPr>
              <w:t xml:space="preserve"> S.A.</w:t>
            </w:r>
          </w:p>
        </w:tc>
        <w:tc>
          <w:tcPr>
            <w:tcW w:w="4110" w:type="dxa"/>
          </w:tcPr>
          <w:p w:rsidR="001379E0" w:rsidRDefault="001379E0" w:rsidP="00D04376">
            <w:pPr>
              <w:spacing w:line="240" w:lineRule="auto"/>
              <w:jc w:val="both"/>
              <w:rPr>
                <w:rFonts w:asciiTheme="minorHAnsi" w:hAnsiTheme="minorHAnsi" w:cstheme="minorHAnsi"/>
                <w:b/>
                <w:bCs/>
                <w:sz w:val="22"/>
              </w:rPr>
            </w:pPr>
            <w:r>
              <w:rPr>
                <w:rFonts w:asciiTheme="minorHAnsi" w:hAnsiTheme="minorHAnsi" w:cstheme="minorHAnsi"/>
                <w:b/>
                <w:bCs/>
                <w:sz w:val="22"/>
              </w:rPr>
              <w:t>www.openlife.pl</w:t>
            </w:r>
          </w:p>
        </w:tc>
      </w:tr>
      <w:tr w:rsidR="001379E0" w:rsidTr="001379E0">
        <w:tc>
          <w:tcPr>
            <w:tcW w:w="5070" w:type="dxa"/>
          </w:tcPr>
          <w:p w:rsidR="001379E0" w:rsidRPr="001379E0" w:rsidRDefault="0065026D" w:rsidP="00D04376">
            <w:pPr>
              <w:spacing w:line="240" w:lineRule="auto"/>
              <w:jc w:val="both"/>
              <w:rPr>
                <w:rFonts w:asciiTheme="minorHAnsi" w:hAnsiTheme="minorHAnsi" w:cstheme="minorHAnsi"/>
                <w:b/>
                <w:bCs/>
                <w:sz w:val="22"/>
              </w:rPr>
            </w:pPr>
            <w:proofErr w:type="spellStart"/>
            <w:r w:rsidRPr="0065026D">
              <w:rPr>
                <w:rFonts w:asciiTheme="minorHAnsi" w:hAnsiTheme="minorHAnsi" w:cstheme="minorHAnsi"/>
                <w:b/>
                <w:bCs/>
                <w:sz w:val="22"/>
              </w:rPr>
              <w:t>TUnŻ</w:t>
            </w:r>
            <w:proofErr w:type="spellEnd"/>
            <w:r w:rsidRPr="0065026D">
              <w:rPr>
                <w:rFonts w:asciiTheme="minorHAnsi" w:hAnsiTheme="minorHAnsi" w:cstheme="minorHAnsi"/>
                <w:b/>
                <w:bCs/>
                <w:sz w:val="22"/>
              </w:rPr>
              <w:t xml:space="preserve"> POLISA-ŻYCIE S.A.</w:t>
            </w:r>
          </w:p>
        </w:tc>
        <w:tc>
          <w:tcPr>
            <w:tcW w:w="4110" w:type="dxa"/>
          </w:tcPr>
          <w:p w:rsidR="001379E0" w:rsidRDefault="0065026D" w:rsidP="00D04376">
            <w:pPr>
              <w:spacing w:line="240" w:lineRule="auto"/>
              <w:jc w:val="both"/>
              <w:rPr>
                <w:rFonts w:asciiTheme="minorHAnsi" w:hAnsiTheme="minorHAnsi" w:cstheme="minorHAnsi"/>
                <w:b/>
                <w:bCs/>
                <w:sz w:val="22"/>
              </w:rPr>
            </w:pPr>
            <w:r>
              <w:rPr>
                <w:rFonts w:asciiTheme="minorHAnsi" w:hAnsiTheme="minorHAnsi" w:cstheme="minorHAnsi"/>
                <w:b/>
                <w:bCs/>
                <w:sz w:val="22"/>
              </w:rPr>
              <w:t>www.polisa-zycie.pl</w:t>
            </w:r>
          </w:p>
        </w:tc>
      </w:tr>
      <w:tr w:rsidR="001379E0" w:rsidTr="001379E0">
        <w:tc>
          <w:tcPr>
            <w:tcW w:w="5070" w:type="dxa"/>
          </w:tcPr>
          <w:p w:rsidR="001379E0" w:rsidRPr="001379E0" w:rsidRDefault="0065026D" w:rsidP="00D04376">
            <w:pPr>
              <w:spacing w:line="240" w:lineRule="auto"/>
              <w:jc w:val="both"/>
              <w:rPr>
                <w:rFonts w:asciiTheme="minorHAnsi" w:hAnsiTheme="minorHAnsi" w:cstheme="minorHAnsi"/>
                <w:b/>
                <w:bCs/>
                <w:sz w:val="22"/>
              </w:rPr>
            </w:pPr>
            <w:r w:rsidRPr="0065026D">
              <w:rPr>
                <w:rFonts w:asciiTheme="minorHAnsi" w:hAnsiTheme="minorHAnsi" w:cstheme="minorHAnsi"/>
                <w:b/>
                <w:bCs/>
                <w:sz w:val="22"/>
              </w:rPr>
              <w:t>PRAMERICA Życie Towarzystwo Ubezpieczeń i Reasekuracji S.A.</w:t>
            </w:r>
          </w:p>
        </w:tc>
        <w:tc>
          <w:tcPr>
            <w:tcW w:w="4110" w:type="dxa"/>
          </w:tcPr>
          <w:p w:rsidR="001379E0" w:rsidRDefault="0065026D" w:rsidP="00D04376">
            <w:pPr>
              <w:spacing w:line="240" w:lineRule="auto"/>
              <w:jc w:val="both"/>
              <w:rPr>
                <w:rFonts w:asciiTheme="minorHAnsi" w:hAnsiTheme="minorHAnsi" w:cstheme="minorHAnsi"/>
                <w:b/>
                <w:bCs/>
                <w:sz w:val="22"/>
              </w:rPr>
            </w:pPr>
            <w:r>
              <w:rPr>
                <w:rFonts w:asciiTheme="minorHAnsi" w:hAnsiTheme="minorHAnsi" w:cstheme="minorHAnsi"/>
                <w:b/>
                <w:bCs/>
                <w:sz w:val="22"/>
              </w:rPr>
              <w:t>www.pramerica.pl</w:t>
            </w:r>
          </w:p>
        </w:tc>
      </w:tr>
      <w:tr w:rsidR="001379E0" w:rsidTr="001379E0">
        <w:tc>
          <w:tcPr>
            <w:tcW w:w="5070" w:type="dxa"/>
          </w:tcPr>
          <w:p w:rsidR="001379E0" w:rsidRPr="001379E0" w:rsidRDefault="0065026D" w:rsidP="00D04376">
            <w:pPr>
              <w:spacing w:line="240" w:lineRule="auto"/>
              <w:jc w:val="both"/>
              <w:rPr>
                <w:rFonts w:asciiTheme="minorHAnsi" w:hAnsiTheme="minorHAnsi" w:cstheme="minorHAnsi"/>
                <w:b/>
                <w:bCs/>
                <w:sz w:val="22"/>
              </w:rPr>
            </w:pPr>
            <w:r w:rsidRPr="0065026D">
              <w:rPr>
                <w:rFonts w:asciiTheme="minorHAnsi" w:hAnsiTheme="minorHAnsi" w:cstheme="minorHAnsi"/>
                <w:b/>
                <w:bCs/>
                <w:sz w:val="22"/>
              </w:rPr>
              <w:t>PZU Życie S.A.</w:t>
            </w:r>
          </w:p>
        </w:tc>
        <w:tc>
          <w:tcPr>
            <w:tcW w:w="4110" w:type="dxa"/>
          </w:tcPr>
          <w:p w:rsidR="001379E0" w:rsidRDefault="0065026D" w:rsidP="00D04376">
            <w:pPr>
              <w:spacing w:line="240" w:lineRule="auto"/>
              <w:jc w:val="both"/>
              <w:rPr>
                <w:rFonts w:asciiTheme="minorHAnsi" w:hAnsiTheme="minorHAnsi" w:cstheme="minorHAnsi"/>
                <w:b/>
                <w:bCs/>
                <w:sz w:val="22"/>
              </w:rPr>
            </w:pPr>
            <w:r>
              <w:rPr>
                <w:rFonts w:asciiTheme="minorHAnsi" w:hAnsiTheme="minorHAnsi" w:cstheme="minorHAnsi"/>
                <w:b/>
                <w:bCs/>
                <w:sz w:val="22"/>
              </w:rPr>
              <w:t>www.pzuzycie.pl</w:t>
            </w:r>
          </w:p>
        </w:tc>
      </w:tr>
      <w:tr w:rsidR="0065026D" w:rsidTr="001379E0">
        <w:tc>
          <w:tcPr>
            <w:tcW w:w="5070" w:type="dxa"/>
          </w:tcPr>
          <w:p w:rsidR="0065026D" w:rsidRPr="001379E0" w:rsidRDefault="0065026D" w:rsidP="00D04376">
            <w:pPr>
              <w:spacing w:line="240" w:lineRule="auto"/>
              <w:jc w:val="both"/>
              <w:rPr>
                <w:rFonts w:asciiTheme="minorHAnsi" w:hAnsiTheme="minorHAnsi" w:cstheme="minorHAnsi"/>
                <w:b/>
                <w:bCs/>
                <w:sz w:val="22"/>
              </w:rPr>
            </w:pPr>
            <w:r w:rsidRPr="0065026D">
              <w:rPr>
                <w:rFonts w:asciiTheme="minorHAnsi" w:hAnsiTheme="minorHAnsi" w:cstheme="minorHAnsi"/>
                <w:b/>
                <w:bCs/>
                <w:sz w:val="22"/>
              </w:rPr>
              <w:t>SIGNAL IDUNA ŻYCIE Polska TU S.A.</w:t>
            </w:r>
          </w:p>
        </w:tc>
        <w:tc>
          <w:tcPr>
            <w:tcW w:w="4110" w:type="dxa"/>
          </w:tcPr>
          <w:p w:rsidR="0065026D" w:rsidRDefault="0065026D" w:rsidP="00D04376">
            <w:pPr>
              <w:spacing w:line="240" w:lineRule="auto"/>
              <w:jc w:val="both"/>
              <w:rPr>
                <w:rFonts w:asciiTheme="minorHAnsi" w:hAnsiTheme="minorHAnsi" w:cstheme="minorHAnsi"/>
                <w:b/>
                <w:bCs/>
                <w:sz w:val="22"/>
              </w:rPr>
            </w:pPr>
            <w:r>
              <w:rPr>
                <w:rFonts w:asciiTheme="minorHAnsi" w:hAnsiTheme="minorHAnsi" w:cstheme="minorHAnsi"/>
                <w:b/>
                <w:bCs/>
                <w:sz w:val="22"/>
              </w:rPr>
              <w:t>www.signal-iduna.pl</w:t>
            </w:r>
          </w:p>
        </w:tc>
      </w:tr>
      <w:tr w:rsidR="0065026D" w:rsidTr="001379E0">
        <w:tc>
          <w:tcPr>
            <w:tcW w:w="5070" w:type="dxa"/>
          </w:tcPr>
          <w:p w:rsidR="0065026D" w:rsidRPr="0065026D" w:rsidRDefault="0065026D" w:rsidP="00D04376">
            <w:pPr>
              <w:spacing w:line="240" w:lineRule="auto"/>
              <w:jc w:val="both"/>
              <w:rPr>
                <w:rFonts w:asciiTheme="minorHAnsi" w:hAnsiTheme="minorHAnsi" w:cstheme="minorHAnsi"/>
                <w:b/>
                <w:bCs/>
                <w:sz w:val="22"/>
              </w:rPr>
            </w:pPr>
            <w:r w:rsidRPr="0065026D">
              <w:rPr>
                <w:rFonts w:asciiTheme="minorHAnsi" w:hAnsiTheme="minorHAnsi" w:cstheme="minorHAnsi"/>
                <w:b/>
                <w:bCs/>
                <w:sz w:val="22"/>
              </w:rPr>
              <w:t>SKANDIA ŻYCIE TU S.A.</w:t>
            </w:r>
          </w:p>
        </w:tc>
        <w:tc>
          <w:tcPr>
            <w:tcW w:w="4110" w:type="dxa"/>
          </w:tcPr>
          <w:p w:rsidR="0065026D" w:rsidRDefault="0065026D" w:rsidP="00D04376">
            <w:pPr>
              <w:spacing w:line="240" w:lineRule="auto"/>
              <w:jc w:val="both"/>
              <w:rPr>
                <w:rFonts w:asciiTheme="minorHAnsi" w:hAnsiTheme="minorHAnsi" w:cstheme="minorHAnsi"/>
                <w:b/>
                <w:bCs/>
                <w:sz w:val="22"/>
              </w:rPr>
            </w:pPr>
            <w:r>
              <w:rPr>
                <w:rFonts w:asciiTheme="minorHAnsi" w:hAnsiTheme="minorHAnsi" w:cstheme="minorHAnsi"/>
                <w:b/>
                <w:bCs/>
                <w:sz w:val="22"/>
              </w:rPr>
              <w:t>www.skandia.pl</w:t>
            </w:r>
          </w:p>
        </w:tc>
      </w:tr>
      <w:tr w:rsidR="0065026D" w:rsidTr="001379E0">
        <w:tc>
          <w:tcPr>
            <w:tcW w:w="5070" w:type="dxa"/>
          </w:tcPr>
          <w:p w:rsidR="0065026D" w:rsidRPr="0065026D" w:rsidRDefault="0065026D" w:rsidP="00D04376">
            <w:pPr>
              <w:spacing w:line="240" w:lineRule="auto"/>
              <w:jc w:val="both"/>
              <w:rPr>
                <w:rFonts w:asciiTheme="minorHAnsi" w:hAnsiTheme="minorHAnsi" w:cstheme="minorHAnsi"/>
                <w:b/>
                <w:bCs/>
                <w:sz w:val="22"/>
              </w:rPr>
            </w:pPr>
            <w:r w:rsidRPr="0065026D">
              <w:rPr>
                <w:rFonts w:asciiTheme="minorHAnsi" w:hAnsiTheme="minorHAnsi" w:cstheme="minorHAnsi"/>
                <w:b/>
                <w:bCs/>
                <w:sz w:val="22"/>
              </w:rPr>
              <w:t>TU na Życie Spółdzielczych Kas Oszczędnościowo-Kredytowych S.A.</w:t>
            </w:r>
          </w:p>
        </w:tc>
        <w:tc>
          <w:tcPr>
            <w:tcW w:w="4110" w:type="dxa"/>
          </w:tcPr>
          <w:p w:rsidR="0065026D" w:rsidRDefault="0065026D" w:rsidP="00D04376">
            <w:pPr>
              <w:spacing w:line="240" w:lineRule="auto"/>
              <w:jc w:val="both"/>
              <w:rPr>
                <w:rFonts w:asciiTheme="minorHAnsi" w:hAnsiTheme="minorHAnsi" w:cstheme="minorHAnsi"/>
                <w:b/>
                <w:bCs/>
                <w:sz w:val="22"/>
              </w:rPr>
            </w:pPr>
            <w:r>
              <w:rPr>
                <w:rFonts w:asciiTheme="minorHAnsi" w:hAnsiTheme="minorHAnsi" w:cstheme="minorHAnsi"/>
                <w:b/>
                <w:bCs/>
                <w:sz w:val="22"/>
              </w:rPr>
              <w:t>www.skok.pl</w:t>
            </w:r>
          </w:p>
        </w:tc>
      </w:tr>
      <w:tr w:rsidR="0065026D" w:rsidTr="001379E0">
        <w:tc>
          <w:tcPr>
            <w:tcW w:w="5070" w:type="dxa"/>
          </w:tcPr>
          <w:p w:rsidR="0065026D" w:rsidRPr="0065026D" w:rsidRDefault="0065026D" w:rsidP="00D04376">
            <w:pPr>
              <w:spacing w:line="240" w:lineRule="auto"/>
              <w:jc w:val="both"/>
              <w:rPr>
                <w:rFonts w:asciiTheme="minorHAnsi" w:hAnsiTheme="minorHAnsi" w:cstheme="minorHAnsi"/>
                <w:b/>
                <w:bCs/>
                <w:sz w:val="22"/>
              </w:rPr>
            </w:pPr>
            <w:r w:rsidRPr="0065026D">
              <w:rPr>
                <w:rFonts w:asciiTheme="minorHAnsi" w:hAnsiTheme="minorHAnsi" w:cstheme="minorHAnsi"/>
                <w:b/>
                <w:bCs/>
                <w:sz w:val="22"/>
              </w:rPr>
              <w:lastRenderedPageBreak/>
              <w:t>UNIQA TU na Życie S.A.</w:t>
            </w:r>
          </w:p>
        </w:tc>
        <w:tc>
          <w:tcPr>
            <w:tcW w:w="4110" w:type="dxa"/>
          </w:tcPr>
          <w:p w:rsidR="0065026D" w:rsidRDefault="0065026D" w:rsidP="00D04376">
            <w:pPr>
              <w:spacing w:line="240" w:lineRule="auto"/>
              <w:jc w:val="both"/>
              <w:rPr>
                <w:rFonts w:asciiTheme="minorHAnsi" w:hAnsiTheme="minorHAnsi" w:cstheme="minorHAnsi"/>
                <w:b/>
                <w:bCs/>
                <w:sz w:val="22"/>
              </w:rPr>
            </w:pPr>
            <w:r>
              <w:rPr>
                <w:rFonts w:asciiTheme="minorHAnsi" w:hAnsiTheme="minorHAnsi" w:cstheme="minorHAnsi"/>
                <w:b/>
                <w:bCs/>
                <w:sz w:val="22"/>
              </w:rPr>
              <w:t>www.uniqa.pl</w:t>
            </w:r>
          </w:p>
        </w:tc>
      </w:tr>
      <w:tr w:rsidR="0065026D" w:rsidTr="001379E0">
        <w:tc>
          <w:tcPr>
            <w:tcW w:w="5070" w:type="dxa"/>
          </w:tcPr>
          <w:p w:rsidR="0065026D" w:rsidRPr="0065026D" w:rsidRDefault="0065026D" w:rsidP="00D04376">
            <w:pPr>
              <w:spacing w:line="240" w:lineRule="auto"/>
              <w:jc w:val="both"/>
              <w:rPr>
                <w:rFonts w:asciiTheme="minorHAnsi" w:hAnsiTheme="minorHAnsi" w:cstheme="minorHAnsi"/>
                <w:b/>
                <w:bCs/>
                <w:sz w:val="22"/>
              </w:rPr>
            </w:pPr>
            <w:proofErr w:type="spellStart"/>
            <w:r w:rsidRPr="0065026D">
              <w:rPr>
                <w:rFonts w:asciiTheme="minorHAnsi" w:hAnsiTheme="minorHAnsi" w:cstheme="minorHAnsi"/>
                <w:b/>
                <w:bCs/>
                <w:sz w:val="22"/>
              </w:rPr>
              <w:t>TUnŻ</w:t>
            </w:r>
            <w:proofErr w:type="spellEnd"/>
            <w:r w:rsidRPr="0065026D">
              <w:rPr>
                <w:rFonts w:asciiTheme="minorHAnsi" w:hAnsiTheme="minorHAnsi" w:cstheme="minorHAnsi"/>
                <w:b/>
                <w:bCs/>
                <w:sz w:val="22"/>
              </w:rPr>
              <w:t xml:space="preserve"> WARTA S.A.</w:t>
            </w:r>
          </w:p>
        </w:tc>
        <w:tc>
          <w:tcPr>
            <w:tcW w:w="4110" w:type="dxa"/>
          </w:tcPr>
          <w:p w:rsidR="0065026D" w:rsidRDefault="0065026D" w:rsidP="00D04376">
            <w:pPr>
              <w:spacing w:line="240" w:lineRule="auto"/>
              <w:jc w:val="both"/>
              <w:rPr>
                <w:rFonts w:asciiTheme="minorHAnsi" w:hAnsiTheme="minorHAnsi" w:cstheme="minorHAnsi"/>
                <w:b/>
                <w:bCs/>
                <w:sz w:val="22"/>
              </w:rPr>
            </w:pPr>
            <w:r>
              <w:rPr>
                <w:rFonts w:asciiTheme="minorHAnsi" w:hAnsiTheme="minorHAnsi" w:cstheme="minorHAnsi"/>
                <w:b/>
                <w:bCs/>
                <w:sz w:val="22"/>
              </w:rPr>
              <w:t>www.warta.pl</w:t>
            </w:r>
          </w:p>
        </w:tc>
      </w:tr>
      <w:tr w:rsidR="0065026D" w:rsidTr="001379E0">
        <w:tc>
          <w:tcPr>
            <w:tcW w:w="5070" w:type="dxa"/>
          </w:tcPr>
          <w:p w:rsidR="0065026D" w:rsidRPr="0065026D" w:rsidRDefault="0065026D" w:rsidP="00D04376">
            <w:pPr>
              <w:spacing w:line="240" w:lineRule="auto"/>
              <w:jc w:val="both"/>
              <w:rPr>
                <w:rFonts w:asciiTheme="minorHAnsi" w:hAnsiTheme="minorHAnsi" w:cstheme="minorHAnsi"/>
                <w:b/>
                <w:bCs/>
                <w:sz w:val="22"/>
              </w:rPr>
            </w:pPr>
            <w:r w:rsidRPr="0065026D">
              <w:rPr>
                <w:rFonts w:asciiTheme="minorHAnsi" w:hAnsiTheme="minorHAnsi" w:cstheme="minorHAnsi"/>
                <w:b/>
                <w:bCs/>
                <w:sz w:val="22"/>
              </w:rPr>
              <w:t>MACIF Życie TUW</w:t>
            </w:r>
            <w:r>
              <w:rPr>
                <w:rFonts w:asciiTheme="minorHAnsi" w:hAnsiTheme="minorHAnsi" w:cstheme="minorHAnsi"/>
                <w:b/>
                <w:bCs/>
                <w:sz w:val="22"/>
              </w:rPr>
              <w:t xml:space="preserve"> </w:t>
            </w:r>
            <w:r w:rsidRPr="0065026D">
              <w:rPr>
                <w:rFonts w:asciiTheme="minorHAnsi" w:hAnsiTheme="minorHAnsi" w:cstheme="minorHAnsi"/>
                <w:bCs/>
                <w:sz w:val="22"/>
              </w:rPr>
              <w:t>(Zakład działające w formie TUW)</w:t>
            </w:r>
          </w:p>
        </w:tc>
        <w:tc>
          <w:tcPr>
            <w:tcW w:w="4110" w:type="dxa"/>
          </w:tcPr>
          <w:p w:rsidR="0065026D" w:rsidRDefault="0065026D" w:rsidP="00D04376">
            <w:pPr>
              <w:spacing w:line="240" w:lineRule="auto"/>
              <w:jc w:val="both"/>
              <w:rPr>
                <w:rFonts w:asciiTheme="minorHAnsi" w:hAnsiTheme="minorHAnsi" w:cstheme="minorHAnsi"/>
                <w:b/>
                <w:bCs/>
                <w:sz w:val="22"/>
              </w:rPr>
            </w:pPr>
            <w:r>
              <w:rPr>
                <w:rFonts w:asciiTheme="minorHAnsi" w:hAnsiTheme="minorHAnsi" w:cstheme="minorHAnsi"/>
                <w:b/>
                <w:bCs/>
                <w:sz w:val="22"/>
              </w:rPr>
              <w:t>www.macif.com.pl</w:t>
            </w:r>
          </w:p>
        </w:tc>
      </w:tr>
      <w:tr w:rsidR="0065026D" w:rsidTr="001379E0">
        <w:tc>
          <w:tcPr>
            <w:tcW w:w="5070" w:type="dxa"/>
          </w:tcPr>
          <w:p w:rsidR="0065026D" w:rsidRPr="0065026D" w:rsidRDefault="0065026D" w:rsidP="00D04376">
            <w:pPr>
              <w:spacing w:line="240" w:lineRule="auto"/>
              <w:jc w:val="both"/>
              <w:rPr>
                <w:rFonts w:asciiTheme="minorHAnsi" w:hAnsiTheme="minorHAnsi" w:cstheme="minorHAnsi"/>
                <w:b/>
                <w:bCs/>
                <w:sz w:val="22"/>
              </w:rPr>
            </w:pPr>
            <w:r w:rsidRPr="0065026D">
              <w:rPr>
                <w:rFonts w:asciiTheme="minorHAnsi" w:hAnsiTheme="minorHAnsi" w:cstheme="minorHAnsi"/>
                <w:b/>
                <w:bCs/>
                <w:sz w:val="22"/>
              </w:rPr>
              <w:t>TUW REJENT LIFE</w:t>
            </w:r>
            <w:r>
              <w:rPr>
                <w:rFonts w:asciiTheme="minorHAnsi" w:hAnsiTheme="minorHAnsi" w:cstheme="minorHAnsi"/>
                <w:b/>
                <w:bCs/>
                <w:sz w:val="22"/>
              </w:rPr>
              <w:t xml:space="preserve"> </w:t>
            </w:r>
            <w:r w:rsidRPr="0065026D">
              <w:rPr>
                <w:rFonts w:asciiTheme="minorHAnsi" w:hAnsiTheme="minorHAnsi" w:cstheme="minorHAnsi"/>
                <w:bCs/>
                <w:sz w:val="22"/>
              </w:rPr>
              <w:t>(Zakład działające w formie TUW)</w:t>
            </w:r>
          </w:p>
        </w:tc>
        <w:tc>
          <w:tcPr>
            <w:tcW w:w="4110" w:type="dxa"/>
          </w:tcPr>
          <w:p w:rsidR="0065026D" w:rsidRDefault="0065026D" w:rsidP="00D04376">
            <w:pPr>
              <w:spacing w:line="240" w:lineRule="auto"/>
              <w:jc w:val="both"/>
              <w:rPr>
                <w:rFonts w:asciiTheme="minorHAnsi" w:hAnsiTheme="minorHAnsi" w:cstheme="minorHAnsi"/>
                <w:b/>
                <w:bCs/>
                <w:sz w:val="22"/>
              </w:rPr>
            </w:pPr>
            <w:r>
              <w:rPr>
                <w:rFonts w:asciiTheme="minorHAnsi" w:hAnsiTheme="minorHAnsi" w:cstheme="minorHAnsi"/>
                <w:b/>
                <w:bCs/>
                <w:sz w:val="22"/>
              </w:rPr>
              <w:t>www.krn.org.pl/tuw</w:t>
            </w:r>
          </w:p>
        </w:tc>
      </w:tr>
    </w:tbl>
    <w:p w:rsidR="008E0493" w:rsidRPr="0015297F" w:rsidRDefault="0015297F" w:rsidP="0015297F">
      <w:pPr>
        <w:spacing w:line="240" w:lineRule="auto"/>
        <w:rPr>
          <w:rFonts w:asciiTheme="minorHAnsi" w:hAnsiTheme="minorHAnsi" w:cstheme="minorHAnsi"/>
          <w:bCs/>
          <w:sz w:val="22"/>
        </w:rPr>
      </w:pPr>
      <w:r>
        <w:rPr>
          <w:rFonts w:asciiTheme="minorHAnsi" w:hAnsiTheme="minorHAnsi" w:cstheme="minorHAnsi"/>
          <w:bCs/>
          <w:sz w:val="22"/>
        </w:rPr>
        <w:t>T 5.2</w:t>
      </w:r>
      <w:r w:rsidRPr="0015297F">
        <w:rPr>
          <w:rFonts w:asciiTheme="minorHAnsi" w:hAnsiTheme="minorHAnsi" w:cstheme="minorHAnsi"/>
          <w:bCs/>
          <w:sz w:val="22"/>
        </w:rPr>
        <w:t>.</w:t>
      </w:r>
    </w:p>
    <w:p w:rsidR="00E72E67" w:rsidRDefault="00BC45CA" w:rsidP="00BC45CA">
      <w:pPr>
        <w:spacing w:line="240" w:lineRule="auto"/>
        <w:jc w:val="center"/>
        <w:rPr>
          <w:rFonts w:asciiTheme="minorHAnsi" w:hAnsiTheme="minorHAnsi" w:cstheme="minorHAnsi"/>
          <w:b/>
          <w:bCs/>
          <w:sz w:val="28"/>
          <w:szCs w:val="28"/>
        </w:rPr>
      </w:pPr>
      <w:r w:rsidRPr="0065026D">
        <w:rPr>
          <w:rFonts w:asciiTheme="minorHAnsi" w:hAnsiTheme="minorHAnsi" w:cstheme="minorHAnsi"/>
          <w:b/>
          <w:bCs/>
          <w:sz w:val="28"/>
          <w:szCs w:val="28"/>
        </w:rPr>
        <w:t>Zak</w:t>
      </w:r>
      <w:r>
        <w:rPr>
          <w:rFonts w:asciiTheme="minorHAnsi" w:hAnsiTheme="minorHAnsi" w:cstheme="minorHAnsi"/>
          <w:b/>
          <w:bCs/>
          <w:sz w:val="28"/>
          <w:szCs w:val="28"/>
        </w:rPr>
        <w:t>łady ubezpieczeń działu II (pozostałe ubezpieczenia osobowe i majątkowe</w:t>
      </w:r>
      <w:r w:rsidRPr="0065026D">
        <w:rPr>
          <w:rFonts w:asciiTheme="minorHAnsi" w:hAnsiTheme="minorHAnsi" w:cstheme="minorHAnsi"/>
          <w:b/>
          <w:bCs/>
          <w:sz w:val="28"/>
          <w:szCs w:val="28"/>
        </w:rPr>
        <w:t>)</w:t>
      </w:r>
    </w:p>
    <w:tbl>
      <w:tblPr>
        <w:tblStyle w:val="Tabela-Siatka"/>
        <w:tblW w:w="0" w:type="auto"/>
        <w:tblLook w:val="04A0"/>
      </w:tblPr>
      <w:tblGrid>
        <w:gridCol w:w="5070"/>
        <w:gridCol w:w="4110"/>
      </w:tblGrid>
      <w:tr w:rsidR="00BC45CA" w:rsidTr="00747EBD">
        <w:tc>
          <w:tcPr>
            <w:tcW w:w="5070" w:type="dxa"/>
          </w:tcPr>
          <w:p w:rsidR="00BC45CA" w:rsidRDefault="00BC45CA" w:rsidP="00747EBD">
            <w:pPr>
              <w:spacing w:line="240" w:lineRule="auto"/>
              <w:jc w:val="center"/>
              <w:rPr>
                <w:rFonts w:asciiTheme="minorHAnsi" w:hAnsiTheme="minorHAnsi" w:cstheme="minorHAnsi"/>
                <w:b/>
                <w:bCs/>
                <w:sz w:val="22"/>
              </w:rPr>
            </w:pPr>
            <w:r>
              <w:rPr>
                <w:rFonts w:asciiTheme="minorHAnsi" w:hAnsiTheme="minorHAnsi" w:cstheme="minorHAnsi"/>
                <w:b/>
                <w:bCs/>
                <w:sz w:val="22"/>
              </w:rPr>
              <w:t>nazwa</w:t>
            </w:r>
          </w:p>
        </w:tc>
        <w:tc>
          <w:tcPr>
            <w:tcW w:w="4110" w:type="dxa"/>
          </w:tcPr>
          <w:p w:rsidR="00BC45CA" w:rsidRDefault="00BC45CA" w:rsidP="00747EBD">
            <w:pPr>
              <w:spacing w:line="240" w:lineRule="auto"/>
              <w:jc w:val="center"/>
              <w:rPr>
                <w:rFonts w:asciiTheme="minorHAnsi" w:hAnsiTheme="minorHAnsi" w:cstheme="minorHAnsi"/>
                <w:b/>
                <w:bCs/>
                <w:sz w:val="22"/>
              </w:rPr>
            </w:pPr>
            <w:r>
              <w:rPr>
                <w:rFonts w:asciiTheme="minorHAnsi" w:hAnsiTheme="minorHAnsi" w:cstheme="minorHAnsi"/>
                <w:b/>
                <w:bCs/>
                <w:sz w:val="22"/>
              </w:rPr>
              <w:t xml:space="preserve">adres strony </w:t>
            </w:r>
            <w:proofErr w:type="spellStart"/>
            <w:r>
              <w:rPr>
                <w:rFonts w:asciiTheme="minorHAnsi" w:hAnsiTheme="minorHAnsi" w:cstheme="minorHAnsi"/>
                <w:b/>
                <w:bCs/>
                <w:sz w:val="22"/>
              </w:rPr>
              <w:t>www</w:t>
            </w:r>
            <w:proofErr w:type="spellEnd"/>
          </w:p>
        </w:tc>
      </w:tr>
      <w:tr w:rsidR="00BC45CA" w:rsidTr="00747EBD">
        <w:tc>
          <w:tcPr>
            <w:tcW w:w="5070" w:type="dxa"/>
          </w:tcPr>
          <w:p w:rsidR="00BC45CA" w:rsidRDefault="00BC45CA" w:rsidP="00747EBD">
            <w:pPr>
              <w:spacing w:line="240" w:lineRule="auto"/>
              <w:jc w:val="both"/>
              <w:rPr>
                <w:rFonts w:asciiTheme="minorHAnsi" w:hAnsiTheme="minorHAnsi" w:cstheme="minorHAnsi"/>
                <w:b/>
                <w:bCs/>
                <w:sz w:val="22"/>
              </w:rPr>
            </w:pPr>
            <w:proofErr w:type="spellStart"/>
            <w:r w:rsidRPr="00E72E67">
              <w:rPr>
                <w:rFonts w:asciiTheme="minorHAnsi" w:hAnsiTheme="minorHAnsi" w:cstheme="minorHAnsi"/>
                <w:b/>
                <w:bCs/>
                <w:sz w:val="22"/>
              </w:rPr>
              <w:t>TU</w:t>
            </w:r>
            <w:r>
              <w:rPr>
                <w:rFonts w:asciiTheme="minorHAnsi" w:hAnsiTheme="minorHAnsi" w:cstheme="minorHAnsi"/>
                <w:b/>
                <w:bCs/>
                <w:sz w:val="22"/>
              </w:rPr>
              <w:t>iR</w:t>
            </w:r>
            <w:proofErr w:type="spellEnd"/>
            <w:r>
              <w:rPr>
                <w:rFonts w:asciiTheme="minorHAnsi" w:hAnsiTheme="minorHAnsi" w:cstheme="minorHAnsi"/>
                <w:b/>
                <w:bCs/>
                <w:sz w:val="22"/>
              </w:rPr>
              <w:t xml:space="preserve"> ALLIANZ </w:t>
            </w:r>
            <w:r w:rsidRPr="00E72E67">
              <w:rPr>
                <w:rFonts w:asciiTheme="minorHAnsi" w:hAnsiTheme="minorHAnsi" w:cstheme="minorHAnsi"/>
                <w:b/>
                <w:bCs/>
                <w:sz w:val="22"/>
              </w:rPr>
              <w:t>Polska S.A.</w:t>
            </w:r>
          </w:p>
        </w:tc>
        <w:tc>
          <w:tcPr>
            <w:tcW w:w="4110" w:type="dxa"/>
          </w:tcPr>
          <w:p w:rsidR="00BC45CA" w:rsidRDefault="00BC45CA" w:rsidP="00747EBD">
            <w:pPr>
              <w:spacing w:line="240" w:lineRule="auto"/>
              <w:jc w:val="both"/>
              <w:rPr>
                <w:rFonts w:asciiTheme="minorHAnsi" w:hAnsiTheme="minorHAnsi" w:cstheme="minorHAnsi"/>
                <w:b/>
                <w:bCs/>
                <w:sz w:val="22"/>
              </w:rPr>
            </w:pPr>
            <w:r>
              <w:rPr>
                <w:rFonts w:asciiTheme="minorHAnsi" w:hAnsiTheme="minorHAnsi" w:cstheme="minorHAnsi"/>
                <w:b/>
                <w:bCs/>
                <w:sz w:val="22"/>
              </w:rPr>
              <w:t>www.allianz.pl</w:t>
            </w:r>
          </w:p>
        </w:tc>
      </w:tr>
      <w:tr w:rsidR="00BC45CA" w:rsidTr="00747EBD">
        <w:tc>
          <w:tcPr>
            <w:tcW w:w="5070" w:type="dxa"/>
          </w:tcPr>
          <w:p w:rsidR="00BC45CA" w:rsidRDefault="00BC45CA" w:rsidP="00747EBD">
            <w:pPr>
              <w:spacing w:line="240" w:lineRule="auto"/>
              <w:jc w:val="both"/>
              <w:rPr>
                <w:rFonts w:asciiTheme="minorHAnsi" w:hAnsiTheme="minorHAnsi" w:cstheme="minorHAnsi"/>
                <w:b/>
                <w:bCs/>
                <w:sz w:val="22"/>
              </w:rPr>
            </w:pPr>
            <w:proofErr w:type="spellStart"/>
            <w:r w:rsidRPr="00E72E67">
              <w:rPr>
                <w:rFonts w:asciiTheme="minorHAnsi" w:hAnsiTheme="minorHAnsi" w:cstheme="minorHAnsi"/>
                <w:b/>
                <w:bCs/>
                <w:sz w:val="22"/>
              </w:rPr>
              <w:t>Aviva</w:t>
            </w:r>
            <w:proofErr w:type="spellEnd"/>
            <w:r w:rsidRPr="00E72E67">
              <w:rPr>
                <w:rFonts w:asciiTheme="minorHAnsi" w:hAnsiTheme="minorHAnsi" w:cstheme="minorHAnsi"/>
                <w:b/>
                <w:bCs/>
                <w:sz w:val="22"/>
              </w:rPr>
              <w:t xml:space="preserve"> </w:t>
            </w:r>
            <w:r w:rsidRPr="00BC45CA">
              <w:rPr>
                <w:rFonts w:asciiTheme="minorHAnsi" w:hAnsiTheme="minorHAnsi" w:cstheme="minorHAnsi"/>
                <w:b/>
                <w:bCs/>
                <w:sz w:val="22"/>
              </w:rPr>
              <w:t xml:space="preserve">TU Ogólnych S.A.  </w:t>
            </w:r>
          </w:p>
        </w:tc>
        <w:tc>
          <w:tcPr>
            <w:tcW w:w="4110" w:type="dxa"/>
          </w:tcPr>
          <w:p w:rsidR="00BC45CA" w:rsidRDefault="00EA514B" w:rsidP="00747EBD">
            <w:pPr>
              <w:spacing w:line="240" w:lineRule="auto"/>
              <w:jc w:val="both"/>
              <w:rPr>
                <w:rFonts w:asciiTheme="minorHAnsi" w:hAnsiTheme="minorHAnsi" w:cstheme="minorHAnsi"/>
                <w:b/>
                <w:bCs/>
                <w:sz w:val="22"/>
              </w:rPr>
            </w:pPr>
            <w:r>
              <w:rPr>
                <w:rFonts w:asciiTheme="minorHAnsi" w:hAnsiTheme="minorHAnsi" w:cstheme="minorHAnsi"/>
                <w:b/>
                <w:bCs/>
                <w:sz w:val="22"/>
              </w:rPr>
              <w:t>www.aviva.pl</w:t>
            </w:r>
          </w:p>
        </w:tc>
      </w:tr>
      <w:tr w:rsidR="00BC45CA" w:rsidTr="00747EBD">
        <w:tc>
          <w:tcPr>
            <w:tcW w:w="5070" w:type="dxa"/>
          </w:tcPr>
          <w:p w:rsidR="00BC45CA" w:rsidRDefault="00EA514B" w:rsidP="00747EBD">
            <w:pPr>
              <w:spacing w:line="240" w:lineRule="auto"/>
              <w:jc w:val="both"/>
              <w:rPr>
                <w:rFonts w:asciiTheme="minorHAnsi" w:hAnsiTheme="minorHAnsi" w:cstheme="minorHAnsi"/>
                <w:b/>
                <w:bCs/>
                <w:sz w:val="22"/>
              </w:rPr>
            </w:pPr>
            <w:r w:rsidRPr="00E72E67">
              <w:rPr>
                <w:rFonts w:asciiTheme="minorHAnsi" w:hAnsiTheme="minorHAnsi" w:cstheme="minorHAnsi"/>
                <w:b/>
                <w:bCs/>
                <w:sz w:val="22"/>
              </w:rPr>
              <w:t xml:space="preserve">AXA </w:t>
            </w:r>
            <w:proofErr w:type="spellStart"/>
            <w:r w:rsidRPr="00BC45CA">
              <w:rPr>
                <w:rFonts w:asciiTheme="minorHAnsi" w:hAnsiTheme="minorHAnsi" w:cstheme="minorHAnsi"/>
                <w:b/>
                <w:bCs/>
                <w:sz w:val="22"/>
              </w:rPr>
              <w:t>TUiR</w:t>
            </w:r>
            <w:proofErr w:type="spellEnd"/>
            <w:r w:rsidRPr="00BC45CA">
              <w:rPr>
                <w:rFonts w:asciiTheme="minorHAnsi" w:hAnsiTheme="minorHAnsi" w:cstheme="minorHAnsi"/>
                <w:b/>
                <w:bCs/>
                <w:sz w:val="22"/>
              </w:rPr>
              <w:t xml:space="preserve"> S.A.  </w:t>
            </w:r>
          </w:p>
        </w:tc>
        <w:tc>
          <w:tcPr>
            <w:tcW w:w="4110" w:type="dxa"/>
          </w:tcPr>
          <w:p w:rsidR="00BC45CA" w:rsidRDefault="00EA514B" w:rsidP="00747EBD">
            <w:pPr>
              <w:spacing w:line="240" w:lineRule="auto"/>
              <w:jc w:val="both"/>
              <w:rPr>
                <w:rFonts w:asciiTheme="minorHAnsi" w:hAnsiTheme="minorHAnsi" w:cstheme="minorHAnsi"/>
                <w:b/>
                <w:bCs/>
                <w:sz w:val="22"/>
              </w:rPr>
            </w:pPr>
            <w:r>
              <w:rPr>
                <w:rFonts w:asciiTheme="minorHAnsi" w:hAnsiTheme="minorHAnsi" w:cstheme="minorHAnsi"/>
                <w:b/>
                <w:bCs/>
                <w:sz w:val="22"/>
              </w:rPr>
              <w:t>www.axa.pl</w:t>
            </w:r>
          </w:p>
        </w:tc>
      </w:tr>
      <w:tr w:rsidR="00BC45CA" w:rsidRPr="00EA514B" w:rsidTr="00747EBD">
        <w:tc>
          <w:tcPr>
            <w:tcW w:w="5070" w:type="dxa"/>
          </w:tcPr>
          <w:p w:rsidR="00BC45CA" w:rsidRPr="00EA514B" w:rsidRDefault="00EA514B" w:rsidP="00747EBD">
            <w:pPr>
              <w:spacing w:line="240" w:lineRule="auto"/>
              <w:rPr>
                <w:rFonts w:asciiTheme="minorHAnsi" w:hAnsiTheme="minorHAnsi" w:cstheme="minorHAnsi"/>
                <w:b/>
                <w:bCs/>
                <w:sz w:val="22"/>
                <w:lang w:val="en-US"/>
              </w:rPr>
            </w:pPr>
            <w:r w:rsidRPr="00BC45CA">
              <w:rPr>
                <w:rFonts w:asciiTheme="minorHAnsi" w:hAnsiTheme="minorHAnsi" w:cstheme="minorHAnsi"/>
                <w:b/>
                <w:bCs/>
                <w:sz w:val="22"/>
                <w:lang w:val="en-US"/>
              </w:rPr>
              <w:t>BENEFIA TU S.A. Vienna Insurance Group</w:t>
            </w:r>
          </w:p>
        </w:tc>
        <w:tc>
          <w:tcPr>
            <w:tcW w:w="4110" w:type="dxa"/>
          </w:tcPr>
          <w:p w:rsidR="00BC45CA" w:rsidRPr="00EA514B" w:rsidRDefault="00EA514B" w:rsidP="00747EBD">
            <w:pPr>
              <w:spacing w:line="240" w:lineRule="auto"/>
              <w:jc w:val="both"/>
              <w:rPr>
                <w:rFonts w:asciiTheme="minorHAnsi" w:hAnsiTheme="minorHAnsi" w:cstheme="minorHAnsi"/>
                <w:b/>
                <w:bCs/>
                <w:sz w:val="22"/>
                <w:lang w:val="en-US"/>
              </w:rPr>
            </w:pPr>
            <w:r>
              <w:rPr>
                <w:rFonts w:asciiTheme="minorHAnsi" w:hAnsiTheme="minorHAnsi" w:cstheme="minorHAnsi"/>
                <w:b/>
                <w:bCs/>
                <w:sz w:val="22"/>
              </w:rPr>
              <w:t>www.benefia.pl</w:t>
            </w:r>
          </w:p>
        </w:tc>
      </w:tr>
      <w:tr w:rsidR="00BC45CA" w:rsidRPr="00EA514B" w:rsidTr="00747EBD">
        <w:tc>
          <w:tcPr>
            <w:tcW w:w="5070" w:type="dxa"/>
          </w:tcPr>
          <w:p w:rsidR="00BC45CA" w:rsidRPr="00EA514B" w:rsidRDefault="00EA514B" w:rsidP="00747EBD">
            <w:pPr>
              <w:spacing w:line="240" w:lineRule="auto"/>
              <w:jc w:val="both"/>
              <w:rPr>
                <w:rFonts w:asciiTheme="minorHAnsi" w:hAnsiTheme="minorHAnsi" w:cstheme="minorHAnsi"/>
                <w:b/>
                <w:bCs/>
                <w:sz w:val="22"/>
              </w:rPr>
            </w:pPr>
            <w:r w:rsidRPr="00EA514B">
              <w:rPr>
                <w:rFonts w:asciiTheme="minorHAnsi" w:hAnsiTheme="minorHAnsi" w:cstheme="minorHAnsi"/>
                <w:b/>
                <w:bCs/>
                <w:sz w:val="22"/>
              </w:rPr>
              <w:t xml:space="preserve">BRE Ubezpieczenia </w:t>
            </w:r>
            <w:proofErr w:type="spellStart"/>
            <w:r w:rsidRPr="00EA514B">
              <w:rPr>
                <w:rFonts w:asciiTheme="minorHAnsi" w:hAnsiTheme="minorHAnsi" w:cstheme="minorHAnsi"/>
                <w:b/>
                <w:bCs/>
                <w:sz w:val="22"/>
              </w:rPr>
              <w:t>TUiR</w:t>
            </w:r>
            <w:proofErr w:type="spellEnd"/>
            <w:r w:rsidRPr="00EA514B">
              <w:rPr>
                <w:rFonts w:asciiTheme="minorHAnsi" w:hAnsiTheme="minorHAnsi" w:cstheme="minorHAnsi"/>
                <w:b/>
                <w:bCs/>
                <w:sz w:val="22"/>
              </w:rPr>
              <w:t xml:space="preserve"> S.A.</w:t>
            </w:r>
          </w:p>
        </w:tc>
        <w:tc>
          <w:tcPr>
            <w:tcW w:w="4110" w:type="dxa"/>
          </w:tcPr>
          <w:p w:rsidR="00BC45CA" w:rsidRPr="00EA514B" w:rsidRDefault="00EA514B" w:rsidP="00747EBD">
            <w:pPr>
              <w:spacing w:line="240" w:lineRule="auto"/>
              <w:jc w:val="both"/>
              <w:rPr>
                <w:rFonts w:asciiTheme="minorHAnsi" w:hAnsiTheme="minorHAnsi" w:cstheme="minorHAnsi"/>
                <w:b/>
                <w:bCs/>
                <w:sz w:val="22"/>
              </w:rPr>
            </w:pPr>
            <w:r>
              <w:rPr>
                <w:rFonts w:asciiTheme="minorHAnsi" w:hAnsiTheme="minorHAnsi" w:cstheme="minorHAnsi"/>
                <w:b/>
                <w:bCs/>
                <w:sz w:val="22"/>
              </w:rPr>
              <w:t>www.breubezpieczenia.pl</w:t>
            </w:r>
          </w:p>
        </w:tc>
      </w:tr>
      <w:tr w:rsidR="00BC45CA" w:rsidRPr="00EA514B" w:rsidTr="00747EBD">
        <w:tc>
          <w:tcPr>
            <w:tcW w:w="5070" w:type="dxa"/>
          </w:tcPr>
          <w:p w:rsidR="00BC45CA" w:rsidRPr="00EA514B" w:rsidRDefault="00EA514B" w:rsidP="00747EBD">
            <w:pPr>
              <w:spacing w:line="240" w:lineRule="auto"/>
              <w:jc w:val="both"/>
              <w:rPr>
                <w:rFonts w:asciiTheme="minorHAnsi" w:hAnsiTheme="minorHAnsi" w:cstheme="minorHAnsi"/>
                <w:b/>
                <w:bCs/>
                <w:sz w:val="22"/>
              </w:rPr>
            </w:pPr>
            <w:r w:rsidRPr="00EA514B">
              <w:rPr>
                <w:rFonts w:asciiTheme="minorHAnsi" w:hAnsiTheme="minorHAnsi" w:cstheme="minorHAnsi"/>
                <w:b/>
                <w:bCs/>
                <w:sz w:val="22"/>
              </w:rPr>
              <w:t xml:space="preserve">BZ WBK - AVIVA </w:t>
            </w:r>
            <w:proofErr w:type="spellStart"/>
            <w:r w:rsidRPr="00EA514B">
              <w:rPr>
                <w:rFonts w:asciiTheme="minorHAnsi" w:hAnsiTheme="minorHAnsi" w:cstheme="minorHAnsi"/>
                <w:b/>
                <w:bCs/>
                <w:sz w:val="22"/>
              </w:rPr>
              <w:t>TUnŻ</w:t>
            </w:r>
            <w:proofErr w:type="spellEnd"/>
            <w:r w:rsidRPr="00EA514B">
              <w:rPr>
                <w:rFonts w:asciiTheme="minorHAnsi" w:hAnsiTheme="minorHAnsi" w:cstheme="minorHAnsi"/>
                <w:b/>
                <w:bCs/>
                <w:sz w:val="22"/>
              </w:rPr>
              <w:t xml:space="preserve"> S.A.</w:t>
            </w:r>
          </w:p>
        </w:tc>
        <w:tc>
          <w:tcPr>
            <w:tcW w:w="4110" w:type="dxa"/>
          </w:tcPr>
          <w:p w:rsidR="00BC45CA" w:rsidRPr="00EA514B" w:rsidRDefault="00EA514B" w:rsidP="00747EBD">
            <w:pPr>
              <w:spacing w:line="240" w:lineRule="auto"/>
              <w:jc w:val="both"/>
              <w:rPr>
                <w:rFonts w:asciiTheme="minorHAnsi" w:hAnsiTheme="minorHAnsi" w:cstheme="minorHAnsi"/>
                <w:b/>
                <w:bCs/>
                <w:sz w:val="22"/>
              </w:rPr>
            </w:pPr>
            <w:r>
              <w:rPr>
                <w:rFonts w:asciiTheme="minorHAnsi" w:hAnsiTheme="minorHAnsi" w:cstheme="minorHAnsi"/>
                <w:b/>
                <w:bCs/>
                <w:sz w:val="22"/>
              </w:rPr>
              <w:t>www.bzwbkaviva.pl</w:t>
            </w:r>
          </w:p>
        </w:tc>
      </w:tr>
      <w:tr w:rsidR="00BC45CA" w:rsidRPr="00EA514B" w:rsidTr="00747EBD">
        <w:tc>
          <w:tcPr>
            <w:tcW w:w="5070" w:type="dxa"/>
          </w:tcPr>
          <w:p w:rsidR="00BC45CA" w:rsidRPr="00EA514B" w:rsidRDefault="00EA514B" w:rsidP="00747EBD">
            <w:pPr>
              <w:spacing w:line="240" w:lineRule="auto"/>
              <w:jc w:val="both"/>
              <w:rPr>
                <w:rFonts w:asciiTheme="minorHAnsi" w:hAnsiTheme="minorHAnsi" w:cstheme="minorHAnsi"/>
                <w:b/>
                <w:bCs/>
                <w:sz w:val="22"/>
                <w:lang w:val="en-US"/>
              </w:rPr>
            </w:pPr>
            <w:r w:rsidRPr="00EA514B">
              <w:rPr>
                <w:rFonts w:asciiTheme="minorHAnsi" w:hAnsiTheme="minorHAnsi" w:cstheme="minorHAnsi"/>
                <w:b/>
                <w:bCs/>
                <w:sz w:val="22"/>
                <w:lang w:val="en-US"/>
              </w:rPr>
              <w:t>COMPENSA TU S.A. Vienna Insurance Group</w:t>
            </w:r>
          </w:p>
        </w:tc>
        <w:tc>
          <w:tcPr>
            <w:tcW w:w="4110" w:type="dxa"/>
          </w:tcPr>
          <w:p w:rsidR="00BC45CA" w:rsidRPr="00EA514B" w:rsidRDefault="00EA514B" w:rsidP="00747EBD">
            <w:pPr>
              <w:spacing w:line="240" w:lineRule="auto"/>
              <w:jc w:val="both"/>
              <w:rPr>
                <w:rFonts w:asciiTheme="minorHAnsi" w:hAnsiTheme="minorHAnsi" w:cstheme="minorHAnsi"/>
                <w:b/>
                <w:bCs/>
                <w:sz w:val="22"/>
                <w:lang w:val="en-US"/>
              </w:rPr>
            </w:pPr>
            <w:r>
              <w:rPr>
                <w:rFonts w:asciiTheme="minorHAnsi" w:hAnsiTheme="minorHAnsi" w:cstheme="minorHAnsi"/>
                <w:b/>
                <w:bCs/>
                <w:sz w:val="22"/>
                <w:lang w:val="en-US"/>
              </w:rPr>
              <w:t>www.compensa.com.pl</w:t>
            </w:r>
          </w:p>
        </w:tc>
      </w:tr>
      <w:tr w:rsidR="00BC45CA" w:rsidTr="00747EBD">
        <w:tc>
          <w:tcPr>
            <w:tcW w:w="5070" w:type="dxa"/>
          </w:tcPr>
          <w:p w:rsidR="00BC45CA" w:rsidRDefault="00EA514B" w:rsidP="00747EBD">
            <w:pPr>
              <w:spacing w:line="240" w:lineRule="auto"/>
              <w:jc w:val="both"/>
              <w:rPr>
                <w:rFonts w:asciiTheme="minorHAnsi" w:hAnsiTheme="minorHAnsi" w:cstheme="minorHAnsi"/>
                <w:b/>
                <w:bCs/>
                <w:sz w:val="22"/>
              </w:rPr>
            </w:pPr>
            <w:r w:rsidRPr="00EA514B">
              <w:rPr>
                <w:rFonts w:asciiTheme="minorHAnsi" w:hAnsiTheme="minorHAnsi" w:cstheme="minorHAnsi"/>
                <w:b/>
                <w:bCs/>
                <w:sz w:val="22"/>
              </w:rPr>
              <w:t>D.A.S. TU Ochrony Prawnej S.A.</w:t>
            </w:r>
          </w:p>
        </w:tc>
        <w:tc>
          <w:tcPr>
            <w:tcW w:w="4110" w:type="dxa"/>
          </w:tcPr>
          <w:p w:rsidR="00BC45CA" w:rsidRDefault="00EA514B" w:rsidP="00747EBD">
            <w:pPr>
              <w:spacing w:line="240" w:lineRule="auto"/>
              <w:jc w:val="both"/>
              <w:rPr>
                <w:rFonts w:asciiTheme="minorHAnsi" w:hAnsiTheme="minorHAnsi" w:cstheme="minorHAnsi"/>
                <w:b/>
                <w:bCs/>
                <w:sz w:val="22"/>
              </w:rPr>
            </w:pPr>
            <w:r>
              <w:rPr>
                <w:rFonts w:asciiTheme="minorHAnsi" w:hAnsiTheme="minorHAnsi" w:cstheme="minorHAnsi"/>
                <w:b/>
                <w:bCs/>
                <w:sz w:val="22"/>
              </w:rPr>
              <w:t>www.das.pl</w:t>
            </w:r>
          </w:p>
        </w:tc>
      </w:tr>
      <w:tr w:rsidR="00BC45CA" w:rsidTr="00747EBD">
        <w:tc>
          <w:tcPr>
            <w:tcW w:w="5070" w:type="dxa"/>
          </w:tcPr>
          <w:p w:rsidR="00BC45CA" w:rsidRDefault="00EA514B" w:rsidP="00747EBD">
            <w:pPr>
              <w:spacing w:line="240" w:lineRule="auto"/>
              <w:jc w:val="both"/>
              <w:rPr>
                <w:rFonts w:asciiTheme="minorHAnsi" w:hAnsiTheme="minorHAnsi" w:cstheme="minorHAnsi"/>
                <w:b/>
                <w:bCs/>
                <w:sz w:val="22"/>
              </w:rPr>
            </w:pPr>
            <w:r w:rsidRPr="00EA514B">
              <w:rPr>
                <w:rFonts w:asciiTheme="minorHAnsi" w:hAnsiTheme="minorHAnsi" w:cstheme="minorHAnsi"/>
                <w:b/>
                <w:bCs/>
                <w:sz w:val="22"/>
              </w:rPr>
              <w:t>STU ERGO HESTIA SA</w:t>
            </w:r>
          </w:p>
        </w:tc>
        <w:tc>
          <w:tcPr>
            <w:tcW w:w="4110" w:type="dxa"/>
          </w:tcPr>
          <w:p w:rsidR="00BC45CA" w:rsidRDefault="00EA514B" w:rsidP="00747EBD">
            <w:pPr>
              <w:spacing w:line="240" w:lineRule="auto"/>
              <w:jc w:val="both"/>
              <w:rPr>
                <w:rFonts w:asciiTheme="minorHAnsi" w:hAnsiTheme="minorHAnsi" w:cstheme="minorHAnsi"/>
                <w:b/>
                <w:bCs/>
                <w:sz w:val="22"/>
              </w:rPr>
            </w:pPr>
            <w:r>
              <w:rPr>
                <w:rFonts w:asciiTheme="minorHAnsi" w:hAnsiTheme="minorHAnsi" w:cstheme="minorHAnsi"/>
                <w:b/>
                <w:bCs/>
                <w:sz w:val="22"/>
              </w:rPr>
              <w:t>www.hestia.pl</w:t>
            </w:r>
          </w:p>
        </w:tc>
      </w:tr>
      <w:tr w:rsidR="00BC45CA" w:rsidRPr="00EA514B" w:rsidTr="00747EBD">
        <w:tc>
          <w:tcPr>
            <w:tcW w:w="5070" w:type="dxa"/>
          </w:tcPr>
          <w:p w:rsidR="00BC45CA" w:rsidRPr="001379E0" w:rsidRDefault="00EA514B" w:rsidP="00747EBD">
            <w:pPr>
              <w:spacing w:line="240" w:lineRule="auto"/>
              <w:jc w:val="both"/>
              <w:rPr>
                <w:rFonts w:asciiTheme="minorHAnsi" w:hAnsiTheme="minorHAnsi" w:cstheme="minorHAnsi"/>
                <w:b/>
                <w:bCs/>
                <w:sz w:val="22"/>
                <w:lang w:val="en-US"/>
              </w:rPr>
            </w:pPr>
            <w:r w:rsidRPr="00EA514B">
              <w:rPr>
                <w:rFonts w:asciiTheme="minorHAnsi" w:hAnsiTheme="minorHAnsi" w:cstheme="minorHAnsi"/>
                <w:b/>
                <w:bCs/>
                <w:sz w:val="22"/>
                <w:lang w:val="en-US"/>
              </w:rPr>
              <w:t>TU EULER HERMES S.A.</w:t>
            </w:r>
          </w:p>
        </w:tc>
        <w:tc>
          <w:tcPr>
            <w:tcW w:w="4110" w:type="dxa"/>
          </w:tcPr>
          <w:p w:rsidR="00BC45CA" w:rsidRPr="00EA514B" w:rsidRDefault="00EA514B" w:rsidP="00747EBD">
            <w:pPr>
              <w:spacing w:line="240" w:lineRule="auto"/>
              <w:jc w:val="both"/>
              <w:rPr>
                <w:rFonts w:asciiTheme="minorHAnsi" w:hAnsiTheme="minorHAnsi" w:cstheme="minorHAnsi"/>
                <w:b/>
                <w:bCs/>
                <w:sz w:val="22"/>
                <w:lang w:val="en-US"/>
              </w:rPr>
            </w:pPr>
            <w:r>
              <w:rPr>
                <w:rFonts w:asciiTheme="minorHAnsi" w:hAnsiTheme="minorHAnsi" w:cstheme="minorHAnsi"/>
                <w:b/>
                <w:bCs/>
                <w:sz w:val="22"/>
                <w:lang w:val="en-US"/>
              </w:rPr>
              <w:t>www.eurelhermes.pl</w:t>
            </w:r>
          </w:p>
        </w:tc>
      </w:tr>
      <w:tr w:rsidR="00BC45CA" w:rsidTr="00747EBD">
        <w:tc>
          <w:tcPr>
            <w:tcW w:w="5070" w:type="dxa"/>
          </w:tcPr>
          <w:p w:rsidR="00BC45CA" w:rsidRDefault="00EA514B" w:rsidP="00747EBD">
            <w:pPr>
              <w:spacing w:line="240" w:lineRule="auto"/>
              <w:jc w:val="both"/>
              <w:rPr>
                <w:rFonts w:asciiTheme="minorHAnsi" w:hAnsiTheme="minorHAnsi" w:cstheme="minorHAnsi"/>
                <w:b/>
                <w:bCs/>
                <w:sz w:val="22"/>
              </w:rPr>
            </w:pPr>
            <w:r w:rsidRPr="00EA514B">
              <w:rPr>
                <w:rFonts w:asciiTheme="minorHAnsi" w:hAnsiTheme="minorHAnsi" w:cstheme="minorHAnsi"/>
                <w:b/>
                <w:bCs/>
                <w:sz w:val="22"/>
              </w:rPr>
              <w:t>TU Europa S.A.</w:t>
            </w:r>
          </w:p>
        </w:tc>
        <w:tc>
          <w:tcPr>
            <w:tcW w:w="4110" w:type="dxa"/>
          </w:tcPr>
          <w:p w:rsidR="00BC45CA" w:rsidRDefault="00EA514B" w:rsidP="00747EBD">
            <w:pPr>
              <w:spacing w:line="240" w:lineRule="auto"/>
              <w:jc w:val="both"/>
              <w:rPr>
                <w:rFonts w:asciiTheme="minorHAnsi" w:hAnsiTheme="minorHAnsi" w:cstheme="minorHAnsi"/>
                <w:b/>
                <w:bCs/>
                <w:sz w:val="22"/>
              </w:rPr>
            </w:pPr>
            <w:r>
              <w:rPr>
                <w:rFonts w:asciiTheme="minorHAnsi" w:hAnsiTheme="minorHAnsi" w:cstheme="minorHAnsi"/>
                <w:b/>
                <w:bCs/>
                <w:sz w:val="22"/>
              </w:rPr>
              <w:t>www.tueuropa.pl</w:t>
            </w:r>
          </w:p>
        </w:tc>
      </w:tr>
      <w:tr w:rsidR="00BC45CA" w:rsidTr="00747EBD">
        <w:tc>
          <w:tcPr>
            <w:tcW w:w="5070" w:type="dxa"/>
          </w:tcPr>
          <w:p w:rsidR="00BC45CA" w:rsidRDefault="00EA514B" w:rsidP="00747EBD">
            <w:pPr>
              <w:spacing w:line="240" w:lineRule="auto"/>
              <w:jc w:val="both"/>
              <w:rPr>
                <w:rFonts w:asciiTheme="minorHAnsi" w:hAnsiTheme="minorHAnsi" w:cstheme="minorHAnsi"/>
                <w:b/>
                <w:bCs/>
                <w:sz w:val="22"/>
              </w:rPr>
            </w:pPr>
            <w:r>
              <w:rPr>
                <w:rFonts w:asciiTheme="minorHAnsi" w:hAnsiTheme="minorHAnsi" w:cstheme="minorHAnsi"/>
                <w:b/>
                <w:bCs/>
                <w:sz w:val="22"/>
              </w:rPr>
              <w:t xml:space="preserve">GENERALI </w:t>
            </w:r>
            <w:r w:rsidRPr="001379E0">
              <w:rPr>
                <w:rFonts w:asciiTheme="minorHAnsi" w:hAnsiTheme="minorHAnsi" w:cstheme="minorHAnsi"/>
                <w:b/>
                <w:bCs/>
                <w:sz w:val="22"/>
              </w:rPr>
              <w:t>TU S.A.</w:t>
            </w:r>
          </w:p>
        </w:tc>
        <w:tc>
          <w:tcPr>
            <w:tcW w:w="4110" w:type="dxa"/>
          </w:tcPr>
          <w:p w:rsidR="00BC45CA" w:rsidRDefault="00EA514B" w:rsidP="00747EBD">
            <w:pPr>
              <w:spacing w:line="240" w:lineRule="auto"/>
              <w:jc w:val="both"/>
              <w:rPr>
                <w:rFonts w:asciiTheme="minorHAnsi" w:hAnsiTheme="minorHAnsi" w:cstheme="minorHAnsi"/>
                <w:b/>
                <w:bCs/>
                <w:sz w:val="22"/>
              </w:rPr>
            </w:pPr>
            <w:r>
              <w:rPr>
                <w:rFonts w:asciiTheme="minorHAnsi" w:hAnsiTheme="minorHAnsi" w:cstheme="minorHAnsi"/>
                <w:b/>
                <w:bCs/>
                <w:sz w:val="22"/>
              </w:rPr>
              <w:t>www.generali.pl</w:t>
            </w:r>
          </w:p>
        </w:tc>
      </w:tr>
      <w:tr w:rsidR="00BC45CA" w:rsidTr="00747EBD">
        <w:tc>
          <w:tcPr>
            <w:tcW w:w="5070" w:type="dxa"/>
          </w:tcPr>
          <w:p w:rsidR="00BC45CA" w:rsidRDefault="00EA514B" w:rsidP="00747EBD">
            <w:pPr>
              <w:spacing w:line="240" w:lineRule="auto"/>
              <w:jc w:val="both"/>
              <w:rPr>
                <w:rFonts w:asciiTheme="minorHAnsi" w:hAnsiTheme="minorHAnsi" w:cstheme="minorHAnsi"/>
                <w:b/>
                <w:bCs/>
                <w:sz w:val="22"/>
              </w:rPr>
            </w:pPr>
            <w:proofErr w:type="spellStart"/>
            <w:r w:rsidRPr="00EA514B">
              <w:rPr>
                <w:rFonts w:asciiTheme="minorHAnsi" w:hAnsiTheme="minorHAnsi" w:cstheme="minorHAnsi"/>
                <w:b/>
                <w:bCs/>
                <w:sz w:val="22"/>
              </w:rPr>
              <w:t>Gothaer</w:t>
            </w:r>
            <w:proofErr w:type="spellEnd"/>
            <w:r w:rsidRPr="00EA514B">
              <w:rPr>
                <w:rFonts w:asciiTheme="minorHAnsi" w:hAnsiTheme="minorHAnsi" w:cstheme="minorHAnsi"/>
                <w:b/>
                <w:bCs/>
                <w:sz w:val="22"/>
              </w:rPr>
              <w:t xml:space="preserve"> TU S.A.</w:t>
            </w:r>
          </w:p>
        </w:tc>
        <w:tc>
          <w:tcPr>
            <w:tcW w:w="4110" w:type="dxa"/>
          </w:tcPr>
          <w:p w:rsidR="00BC45CA" w:rsidRDefault="00EA514B" w:rsidP="00747EBD">
            <w:pPr>
              <w:spacing w:line="240" w:lineRule="auto"/>
              <w:jc w:val="both"/>
              <w:rPr>
                <w:rFonts w:asciiTheme="minorHAnsi" w:hAnsiTheme="minorHAnsi" w:cstheme="minorHAnsi"/>
                <w:b/>
                <w:bCs/>
                <w:sz w:val="22"/>
              </w:rPr>
            </w:pPr>
            <w:r>
              <w:rPr>
                <w:rFonts w:asciiTheme="minorHAnsi" w:hAnsiTheme="minorHAnsi" w:cstheme="minorHAnsi"/>
                <w:b/>
                <w:bCs/>
                <w:sz w:val="22"/>
              </w:rPr>
              <w:t>www.gothaer.pl</w:t>
            </w:r>
          </w:p>
        </w:tc>
      </w:tr>
      <w:tr w:rsidR="00BC45CA" w:rsidTr="00747EBD">
        <w:tc>
          <w:tcPr>
            <w:tcW w:w="5070" w:type="dxa"/>
          </w:tcPr>
          <w:p w:rsidR="00BC45CA" w:rsidRDefault="00EA514B" w:rsidP="00747EBD">
            <w:pPr>
              <w:spacing w:line="240" w:lineRule="auto"/>
              <w:jc w:val="both"/>
              <w:rPr>
                <w:rFonts w:asciiTheme="minorHAnsi" w:hAnsiTheme="minorHAnsi" w:cstheme="minorHAnsi"/>
                <w:b/>
                <w:bCs/>
                <w:sz w:val="22"/>
              </w:rPr>
            </w:pPr>
            <w:r w:rsidRPr="00EA514B">
              <w:rPr>
                <w:rFonts w:asciiTheme="minorHAnsi" w:hAnsiTheme="minorHAnsi" w:cstheme="minorHAnsi"/>
                <w:b/>
                <w:bCs/>
                <w:sz w:val="22"/>
              </w:rPr>
              <w:t xml:space="preserve">HDI Asekuracja TU S.A.  </w:t>
            </w:r>
          </w:p>
        </w:tc>
        <w:tc>
          <w:tcPr>
            <w:tcW w:w="4110" w:type="dxa"/>
          </w:tcPr>
          <w:p w:rsidR="00BC45CA" w:rsidRDefault="00EA514B" w:rsidP="00747EBD">
            <w:pPr>
              <w:spacing w:line="240" w:lineRule="auto"/>
              <w:jc w:val="both"/>
              <w:rPr>
                <w:rFonts w:asciiTheme="minorHAnsi" w:hAnsiTheme="minorHAnsi" w:cstheme="minorHAnsi"/>
                <w:b/>
                <w:bCs/>
                <w:sz w:val="22"/>
              </w:rPr>
            </w:pPr>
            <w:r>
              <w:rPr>
                <w:rFonts w:asciiTheme="minorHAnsi" w:hAnsiTheme="minorHAnsi" w:cstheme="minorHAnsi"/>
                <w:b/>
                <w:bCs/>
                <w:sz w:val="22"/>
              </w:rPr>
              <w:t>www.hdi-asekuracja.pl</w:t>
            </w:r>
          </w:p>
        </w:tc>
      </w:tr>
      <w:tr w:rsidR="00BC45CA" w:rsidTr="00747EBD">
        <w:tc>
          <w:tcPr>
            <w:tcW w:w="5070" w:type="dxa"/>
          </w:tcPr>
          <w:p w:rsidR="00BC45CA" w:rsidRDefault="00EA514B" w:rsidP="00747EBD">
            <w:pPr>
              <w:spacing w:line="240" w:lineRule="auto"/>
              <w:jc w:val="both"/>
              <w:rPr>
                <w:rFonts w:asciiTheme="minorHAnsi" w:hAnsiTheme="minorHAnsi" w:cstheme="minorHAnsi"/>
                <w:b/>
                <w:bCs/>
                <w:sz w:val="22"/>
              </w:rPr>
            </w:pPr>
            <w:r w:rsidRPr="00EA514B">
              <w:rPr>
                <w:rFonts w:asciiTheme="minorHAnsi" w:hAnsiTheme="minorHAnsi" w:cstheme="minorHAnsi"/>
                <w:b/>
                <w:bCs/>
                <w:sz w:val="22"/>
              </w:rPr>
              <w:t>TU INTER POLSKA S.A.</w:t>
            </w:r>
          </w:p>
        </w:tc>
        <w:tc>
          <w:tcPr>
            <w:tcW w:w="4110" w:type="dxa"/>
          </w:tcPr>
          <w:p w:rsidR="00BC45CA" w:rsidRDefault="00EA514B" w:rsidP="00747EBD">
            <w:pPr>
              <w:spacing w:line="240" w:lineRule="auto"/>
              <w:jc w:val="both"/>
              <w:rPr>
                <w:rFonts w:asciiTheme="minorHAnsi" w:hAnsiTheme="minorHAnsi" w:cstheme="minorHAnsi"/>
                <w:b/>
                <w:bCs/>
                <w:sz w:val="22"/>
              </w:rPr>
            </w:pPr>
            <w:r>
              <w:rPr>
                <w:rFonts w:asciiTheme="minorHAnsi" w:hAnsiTheme="minorHAnsi" w:cstheme="minorHAnsi"/>
                <w:b/>
                <w:bCs/>
                <w:sz w:val="22"/>
              </w:rPr>
              <w:t>www.interpolska.pl</w:t>
            </w:r>
          </w:p>
        </w:tc>
      </w:tr>
      <w:tr w:rsidR="00BC45CA" w:rsidRPr="00EA514B" w:rsidTr="00747EBD">
        <w:tc>
          <w:tcPr>
            <w:tcW w:w="5070" w:type="dxa"/>
          </w:tcPr>
          <w:p w:rsidR="00BC45CA" w:rsidRPr="00EA514B" w:rsidRDefault="00EA514B" w:rsidP="00747EBD">
            <w:pPr>
              <w:spacing w:line="240" w:lineRule="auto"/>
              <w:jc w:val="both"/>
              <w:rPr>
                <w:rFonts w:asciiTheme="minorHAnsi" w:hAnsiTheme="minorHAnsi" w:cstheme="minorHAnsi"/>
                <w:b/>
                <w:bCs/>
                <w:sz w:val="22"/>
                <w:lang w:val="en-US"/>
              </w:rPr>
            </w:pPr>
            <w:proofErr w:type="spellStart"/>
            <w:r w:rsidRPr="00EA514B">
              <w:rPr>
                <w:rFonts w:asciiTheme="minorHAnsi" w:hAnsiTheme="minorHAnsi" w:cstheme="minorHAnsi"/>
                <w:b/>
                <w:bCs/>
                <w:sz w:val="22"/>
                <w:lang w:val="en-US"/>
              </w:rPr>
              <w:t>InterRisk</w:t>
            </w:r>
            <w:proofErr w:type="spellEnd"/>
            <w:r w:rsidRPr="00EA514B">
              <w:rPr>
                <w:rFonts w:asciiTheme="minorHAnsi" w:hAnsiTheme="minorHAnsi" w:cstheme="minorHAnsi"/>
                <w:b/>
                <w:bCs/>
                <w:sz w:val="22"/>
                <w:lang w:val="en-US"/>
              </w:rPr>
              <w:t xml:space="preserve"> S.A. Vienna Insurance Group</w:t>
            </w:r>
          </w:p>
        </w:tc>
        <w:tc>
          <w:tcPr>
            <w:tcW w:w="4110" w:type="dxa"/>
          </w:tcPr>
          <w:p w:rsidR="00BC45CA" w:rsidRPr="00EA514B" w:rsidRDefault="00EA514B" w:rsidP="00747EBD">
            <w:pPr>
              <w:spacing w:line="240" w:lineRule="auto"/>
              <w:jc w:val="both"/>
              <w:rPr>
                <w:rFonts w:asciiTheme="minorHAnsi" w:hAnsiTheme="minorHAnsi" w:cstheme="minorHAnsi"/>
                <w:b/>
                <w:bCs/>
                <w:sz w:val="22"/>
                <w:lang w:val="en-US"/>
              </w:rPr>
            </w:pPr>
            <w:r>
              <w:rPr>
                <w:rFonts w:asciiTheme="minorHAnsi" w:hAnsiTheme="minorHAnsi" w:cstheme="minorHAnsi"/>
                <w:b/>
                <w:bCs/>
                <w:sz w:val="22"/>
                <w:lang w:val="en-US"/>
              </w:rPr>
              <w:t>www.interrisk.pl</w:t>
            </w:r>
          </w:p>
        </w:tc>
      </w:tr>
      <w:tr w:rsidR="00BC45CA" w:rsidTr="00747EBD">
        <w:tc>
          <w:tcPr>
            <w:tcW w:w="5070" w:type="dxa"/>
          </w:tcPr>
          <w:p w:rsidR="00BC45CA" w:rsidRPr="001379E0" w:rsidRDefault="00C95D41" w:rsidP="00747EBD">
            <w:pPr>
              <w:spacing w:line="240" w:lineRule="auto"/>
              <w:jc w:val="both"/>
              <w:rPr>
                <w:rFonts w:asciiTheme="minorHAnsi" w:hAnsiTheme="minorHAnsi" w:cstheme="minorHAnsi"/>
                <w:b/>
                <w:bCs/>
                <w:sz w:val="22"/>
              </w:rPr>
            </w:pPr>
            <w:r w:rsidRPr="00C95D41">
              <w:rPr>
                <w:rFonts w:asciiTheme="minorHAnsi" w:hAnsiTheme="minorHAnsi" w:cstheme="minorHAnsi"/>
                <w:b/>
                <w:bCs/>
                <w:sz w:val="22"/>
              </w:rPr>
              <w:t>KUKE S.A.</w:t>
            </w:r>
          </w:p>
        </w:tc>
        <w:tc>
          <w:tcPr>
            <w:tcW w:w="4110" w:type="dxa"/>
          </w:tcPr>
          <w:p w:rsidR="00BC45CA" w:rsidRDefault="00C95D41" w:rsidP="00747EBD">
            <w:pPr>
              <w:spacing w:line="240" w:lineRule="auto"/>
              <w:jc w:val="both"/>
              <w:rPr>
                <w:rFonts w:asciiTheme="minorHAnsi" w:hAnsiTheme="minorHAnsi" w:cstheme="minorHAnsi"/>
                <w:b/>
                <w:bCs/>
                <w:sz w:val="22"/>
              </w:rPr>
            </w:pPr>
            <w:r>
              <w:rPr>
                <w:rFonts w:asciiTheme="minorHAnsi" w:hAnsiTheme="minorHAnsi" w:cstheme="minorHAnsi"/>
                <w:b/>
                <w:bCs/>
                <w:sz w:val="22"/>
              </w:rPr>
              <w:t>www.kuke.com.pl</w:t>
            </w:r>
          </w:p>
        </w:tc>
      </w:tr>
      <w:tr w:rsidR="00BC45CA" w:rsidTr="00747EBD">
        <w:tc>
          <w:tcPr>
            <w:tcW w:w="5070" w:type="dxa"/>
          </w:tcPr>
          <w:p w:rsidR="00BC45CA" w:rsidRPr="001379E0" w:rsidRDefault="00C95D41" w:rsidP="00747EBD">
            <w:pPr>
              <w:spacing w:line="240" w:lineRule="auto"/>
              <w:jc w:val="both"/>
              <w:rPr>
                <w:rFonts w:asciiTheme="minorHAnsi" w:hAnsiTheme="minorHAnsi" w:cstheme="minorHAnsi"/>
                <w:b/>
                <w:bCs/>
                <w:sz w:val="22"/>
              </w:rPr>
            </w:pPr>
            <w:r w:rsidRPr="00C95D41">
              <w:rPr>
                <w:rFonts w:asciiTheme="minorHAnsi" w:hAnsiTheme="minorHAnsi" w:cstheme="minorHAnsi"/>
                <w:b/>
                <w:bCs/>
                <w:sz w:val="22"/>
              </w:rPr>
              <w:t>LINK4 TU S.A.</w:t>
            </w:r>
          </w:p>
        </w:tc>
        <w:tc>
          <w:tcPr>
            <w:tcW w:w="4110" w:type="dxa"/>
          </w:tcPr>
          <w:p w:rsidR="00BC45CA" w:rsidRDefault="00C95D41" w:rsidP="00747EBD">
            <w:pPr>
              <w:spacing w:line="240" w:lineRule="auto"/>
              <w:jc w:val="both"/>
              <w:rPr>
                <w:rFonts w:asciiTheme="minorHAnsi" w:hAnsiTheme="minorHAnsi" w:cstheme="minorHAnsi"/>
                <w:b/>
                <w:bCs/>
                <w:sz w:val="22"/>
              </w:rPr>
            </w:pPr>
            <w:r>
              <w:rPr>
                <w:rFonts w:asciiTheme="minorHAnsi" w:hAnsiTheme="minorHAnsi" w:cstheme="minorHAnsi"/>
                <w:b/>
                <w:bCs/>
                <w:sz w:val="22"/>
              </w:rPr>
              <w:t>www.link4.com.pl</w:t>
            </w:r>
          </w:p>
        </w:tc>
      </w:tr>
      <w:tr w:rsidR="00BC45CA" w:rsidTr="00747EBD">
        <w:tc>
          <w:tcPr>
            <w:tcW w:w="5070" w:type="dxa"/>
          </w:tcPr>
          <w:p w:rsidR="00BC45CA" w:rsidRPr="00C95D41" w:rsidRDefault="00C95D41" w:rsidP="00747EBD">
            <w:pPr>
              <w:spacing w:line="240" w:lineRule="auto"/>
              <w:jc w:val="both"/>
              <w:rPr>
                <w:rFonts w:asciiTheme="minorHAnsi" w:hAnsiTheme="minorHAnsi" w:cstheme="minorHAnsi"/>
                <w:b/>
                <w:bCs/>
                <w:sz w:val="22"/>
              </w:rPr>
            </w:pPr>
            <w:proofErr w:type="spellStart"/>
            <w:r w:rsidRPr="00C95D41">
              <w:rPr>
                <w:rFonts w:asciiTheme="minorHAnsi" w:hAnsiTheme="minorHAnsi" w:cstheme="minorHAnsi"/>
                <w:b/>
                <w:bCs/>
                <w:sz w:val="22"/>
              </w:rPr>
              <w:t>Medica</w:t>
            </w:r>
            <w:proofErr w:type="spellEnd"/>
            <w:r w:rsidRPr="00C95D41">
              <w:rPr>
                <w:rFonts w:asciiTheme="minorHAnsi" w:hAnsiTheme="minorHAnsi" w:cstheme="minorHAnsi"/>
                <w:b/>
                <w:bCs/>
                <w:sz w:val="22"/>
              </w:rPr>
              <w:t xml:space="preserve"> Polska Ubezpieczenia Zdrowotne TU S.A.</w:t>
            </w:r>
          </w:p>
        </w:tc>
        <w:tc>
          <w:tcPr>
            <w:tcW w:w="4110" w:type="dxa"/>
          </w:tcPr>
          <w:p w:rsidR="00BC45CA" w:rsidRDefault="00C95D41" w:rsidP="00747EBD">
            <w:pPr>
              <w:spacing w:line="240" w:lineRule="auto"/>
              <w:jc w:val="both"/>
              <w:rPr>
                <w:rFonts w:asciiTheme="minorHAnsi" w:hAnsiTheme="minorHAnsi" w:cstheme="minorHAnsi"/>
                <w:b/>
                <w:bCs/>
                <w:sz w:val="22"/>
              </w:rPr>
            </w:pPr>
            <w:r>
              <w:rPr>
                <w:rFonts w:asciiTheme="minorHAnsi" w:hAnsiTheme="minorHAnsi" w:cstheme="minorHAnsi"/>
                <w:b/>
                <w:bCs/>
                <w:sz w:val="22"/>
              </w:rPr>
              <w:t>www.medicapolska.pl</w:t>
            </w:r>
          </w:p>
        </w:tc>
      </w:tr>
      <w:tr w:rsidR="00BC45CA" w:rsidTr="00747EBD">
        <w:tc>
          <w:tcPr>
            <w:tcW w:w="5070" w:type="dxa"/>
          </w:tcPr>
          <w:p w:rsidR="00BC45CA" w:rsidRPr="001379E0" w:rsidRDefault="00C95D41" w:rsidP="00747EBD">
            <w:pPr>
              <w:spacing w:line="240" w:lineRule="auto"/>
              <w:jc w:val="both"/>
              <w:rPr>
                <w:rFonts w:asciiTheme="minorHAnsi" w:hAnsiTheme="minorHAnsi" w:cstheme="minorHAnsi"/>
                <w:b/>
                <w:bCs/>
                <w:sz w:val="22"/>
              </w:rPr>
            </w:pPr>
            <w:r w:rsidRPr="00C95D41">
              <w:rPr>
                <w:rFonts w:asciiTheme="minorHAnsi" w:hAnsiTheme="minorHAnsi" w:cstheme="minorHAnsi"/>
                <w:b/>
                <w:bCs/>
                <w:sz w:val="22"/>
              </w:rPr>
              <w:t>MTU Moje Towarzystwo Ubezpieczeń S.A.</w:t>
            </w:r>
          </w:p>
        </w:tc>
        <w:tc>
          <w:tcPr>
            <w:tcW w:w="4110" w:type="dxa"/>
          </w:tcPr>
          <w:p w:rsidR="00BC45CA" w:rsidRDefault="00C95D41" w:rsidP="00747EBD">
            <w:pPr>
              <w:spacing w:line="240" w:lineRule="auto"/>
              <w:jc w:val="both"/>
              <w:rPr>
                <w:rFonts w:asciiTheme="minorHAnsi" w:hAnsiTheme="minorHAnsi" w:cstheme="minorHAnsi"/>
                <w:b/>
                <w:bCs/>
                <w:sz w:val="22"/>
              </w:rPr>
            </w:pPr>
            <w:r>
              <w:rPr>
                <w:rFonts w:asciiTheme="minorHAnsi" w:hAnsiTheme="minorHAnsi" w:cstheme="minorHAnsi"/>
                <w:b/>
                <w:bCs/>
                <w:sz w:val="22"/>
              </w:rPr>
              <w:t>www.mtu.pl</w:t>
            </w:r>
          </w:p>
        </w:tc>
      </w:tr>
      <w:tr w:rsidR="00BC45CA" w:rsidTr="00747EBD">
        <w:tc>
          <w:tcPr>
            <w:tcW w:w="5070" w:type="dxa"/>
          </w:tcPr>
          <w:p w:rsidR="00BC45CA" w:rsidRPr="001379E0" w:rsidRDefault="00C95D41" w:rsidP="00747EBD">
            <w:pPr>
              <w:spacing w:line="240" w:lineRule="auto"/>
              <w:jc w:val="both"/>
              <w:rPr>
                <w:rFonts w:asciiTheme="minorHAnsi" w:hAnsiTheme="minorHAnsi" w:cstheme="minorHAnsi"/>
                <w:b/>
                <w:bCs/>
                <w:sz w:val="22"/>
              </w:rPr>
            </w:pPr>
            <w:proofErr w:type="spellStart"/>
            <w:r w:rsidRPr="00C95D41">
              <w:rPr>
                <w:rFonts w:asciiTheme="minorHAnsi" w:hAnsiTheme="minorHAnsi" w:cstheme="minorHAnsi"/>
                <w:b/>
                <w:bCs/>
                <w:sz w:val="22"/>
              </w:rPr>
              <w:t>TUiR</w:t>
            </w:r>
            <w:proofErr w:type="spellEnd"/>
            <w:r w:rsidRPr="00C95D41">
              <w:rPr>
                <w:rFonts w:asciiTheme="minorHAnsi" w:hAnsiTheme="minorHAnsi" w:cstheme="minorHAnsi"/>
                <w:b/>
                <w:bCs/>
                <w:sz w:val="22"/>
              </w:rPr>
              <w:t xml:space="preserve"> PARTNER S.A.</w:t>
            </w:r>
          </w:p>
        </w:tc>
        <w:tc>
          <w:tcPr>
            <w:tcW w:w="4110" w:type="dxa"/>
          </w:tcPr>
          <w:p w:rsidR="00BC45CA" w:rsidRDefault="00C95D41" w:rsidP="00747EBD">
            <w:pPr>
              <w:spacing w:line="240" w:lineRule="auto"/>
              <w:jc w:val="both"/>
              <w:rPr>
                <w:rFonts w:asciiTheme="minorHAnsi" w:hAnsiTheme="minorHAnsi" w:cstheme="minorHAnsi"/>
                <w:b/>
                <w:bCs/>
                <w:sz w:val="22"/>
              </w:rPr>
            </w:pPr>
            <w:r>
              <w:rPr>
                <w:rFonts w:asciiTheme="minorHAnsi" w:hAnsiTheme="minorHAnsi" w:cstheme="minorHAnsi"/>
                <w:b/>
                <w:bCs/>
                <w:sz w:val="22"/>
              </w:rPr>
              <w:t>www.tuirpartner.pl</w:t>
            </w:r>
          </w:p>
        </w:tc>
      </w:tr>
      <w:tr w:rsidR="00BC45CA" w:rsidTr="00747EBD">
        <w:tc>
          <w:tcPr>
            <w:tcW w:w="5070" w:type="dxa"/>
          </w:tcPr>
          <w:p w:rsidR="00BC45CA" w:rsidRPr="001379E0" w:rsidRDefault="00C95D41" w:rsidP="00747EBD">
            <w:pPr>
              <w:spacing w:line="240" w:lineRule="auto"/>
              <w:jc w:val="both"/>
              <w:rPr>
                <w:rFonts w:asciiTheme="minorHAnsi" w:hAnsiTheme="minorHAnsi" w:cstheme="minorHAnsi"/>
                <w:b/>
                <w:bCs/>
                <w:sz w:val="22"/>
              </w:rPr>
            </w:pPr>
            <w:r>
              <w:rPr>
                <w:rFonts w:asciiTheme="minorHAnsi" w:hAnsiTheme="minorHAnsi" w:cstheme="minorHAnsi"/>
                <w:b/>
                <w:bCs/>
                <w:sz w:val="22"/>
              </w:rPr>
              <w:t xml:space="preserve">PZU </w:t>
            </w:r>
            <w:r w:rsidR="00BC45CA" w:rsidRPr="0065026D">
              <w:rPr>
                <w:rFonts w:asciiTheme="minorHAnsi" w:hAnsiTheme="minorHAnsi" w:cstheme="minorHAnsi"/>
                <w:b/>
                <w:bCs/>
                <w:sz w:val="22"/>
              </w:rPr>
              <w:t>S.A.</w:t>
            </w:r>
          </w:p>
        </w:tc>
        <w:tc>
          <w:tcPr>
            <w:tcW w:w="4110" w:type="dxa"/>
          </w:tcPr>
          <w:p w:rsidR="00BC45CA" w:rsidRDefault="00C95D41" w:rsidP="00747EBD">
            <w:pPr>
              <w:spacing w:line="240" w:lineRule="auto"/>
              <w:jc w:val="both"/>
              <w:rPr>
                <w:rFonts w:asciiTheme="minorHAnsi" w:hAnsiTheme="minorHAnsi" w:cstheme="minorHAnsi"/>
                <w:b/>
                <w:bCs/>
                <w:sz w:val="22"/>
              </w:rPr>
            </w:pPr>
            <w:r>
              <w:rPr>
                <w:rFonts w:asciiTheme="minorHAnsi" w:hAnsiTheme="minorHAnsi" w:cstheme="minorHAnsi"/>
                <w:b/>
                <w:bCs/>
                <w:sz w:val="22"/>
              </w:rPr>
              <w:t>www.pzu</w:t>
            </w:r>
            <w:r w:rsidR="00BC45CA">
              <w:rPr>
                <w:rFonts w:asciiTheme="minorHAnsi" w:hAnsiTheme="minorHAnsi" w:cstheme="minorHAnsi"/>
                <w:b/>
                <w:bCs/>
                <w:sz w:val="22"/>
              </w:rPr>
              <w:t>.pl</w:t>
            </w:r>
          </w:p>
        </w:tc>
      </w:tr>
      <w:tr w:rsidR="00BC45CA" w:rsidTr="00747EBD">
        <w:tc>
          <w:tcPr>
            <w:tcW w:w="5070" w:type="dxa"/>
          </w:tcPr>
          <w:p w:rsidR="00BC45CA" w:rsidRPr="001379E0" w:rsidRDefault="00C95D41" w:rsidP="00747EBD">
            <w:pPr>
              <w:spacing w:line="240" w:lineRule="auto"/>
              <w:jc w:val="both"/>
              <w:rPr>
                <w:rFonts w:asciiTheme="minorHAnsi" w:hAnsiTheme="minorHAnsi" w:cstheme="minorHAnsi"/>
                <w:b/>
                <w:bCs/>
                <w:sz w:val="22"/>
              </w:rPr>
            </w:pPr>
            <w:r w:rsidRPr="00C95D41">
              <w:rPr>
                <w:rFonts w:asciiTheme="minorHAnsi" w:hAnsiTheme="minorHAnsi" w:cstheme="minorHAnsi"/>
                <w:b/>
                <w:bCs/>
                <w:sz w:val="22"/>
              </w:rPr>
              <w:t>SIGNAL IDUNA Polska TU S.A.</w:t>
            </w:r>
          </w:p>
        </w:tc>
        <w:tc>
          <w:tcPr>
            <w:tcW w:w="4110" w:type="dxa"/>
          </w:tcPr>
          <w:p w:rsidR="00BC45CA" w:rsidRDefault="00BC45CA" w:rsidP="00747EBD">
            <w:pPr>
              <w:spacing w:line="240" w:lineRule="auto"/>
              <w:jc w:val="both"/>
              <w:rPr>
                <w:rFonts w:asciiTheme="minorHAnsi" w:hAnsiTheme="minorHAnsi" w:cstheme="minorHAnsi"/>
                <w:b/>
                <w:bCs/>
                <w:sz w:val="22"/>
              </w:rPr>
            </w:pPr>
            <w:r>
              <w:rPr>
                <w:rFonts w:asciiTheme="minorHAnsi" w:hAnsiTheme="minorHAnsi" w:cstheme="minorHAnsi"/>
                <w:b/>
                <w:bCs/>
                <w:sz w:val="22"/>
              </w:rPr>
              <w:t>www.signal-iduna.pl</w:t>
            </w:r>
          </w:p>
        </w:tc>
      </w:tr>
      <w:tr w:rsidR="00BC45CA" w:rsidTr="00747EBD">
        <w:tc>
          <w:tcPr>
            <w:tcW w:w="5070" w:type="dxa"/>
          </w:tcPr>
          <w:p w:rsidR="00BC45CA" w:rsidRPr="0065026D" w:rsidRDefault="00C95D41" w:rsidP="00747EBD">
            <w:pPr>
              <w:spacing w:line="240" w:lineRule="auto"/>
              <w:jc w:val="both"/>
              <w:rPr>
                <w:rFonts w:asciiTheme="minorHAnsi" w:hAnsiTheme="minorHAnsi" w:cstheme="minorHAnsi"/>
                <w:b/>
                <w:bCs/>
                <w:sz w:val="22"/>
              </w:rPr>
            </w:pPr>
            <w:r>
              <w:rPr>
                <w:rFonts w:asciiTheme="minorHAnsi" w:hAnsiTheme="minorHAnsi" w:cstheme="minorHAnsi"/>
                <w:b/>
                <w:bCs/>
                <w:sz w:val="22"/>
              </w:rPr>
              <w:t xml:space="preserve">UNIQA TU </w:t>
            </w:r>
            <w:r w:rsidRPr="0065026D">
              <w:rPr>
                <w:rFonts w:asciiTheme="minorHAnsi" w:hAnsiTheme="minorHAnsi" w:cstheme="minorHAnsi"/>
                <w:b/>
                <w:bCs/>
                <w:sz w:val="22"/>
              </w:rPr>
              <w:t>S.A.</w:t>
            </w:r>
          </w:p>
        </w:tc>
        <w:tc>
          <w:tcPr>
            <w:tcW w:w="4110" w:type="dxa"/>
          </w:tcPr>
          <w:p w:rsidR="00BC45CA" w:rsidRDefault="00C95D41" w:rsidP="00747EBD">
            <w:pPr>
              <w:spacing w:line="240" w:lineRule="auto"/>
              <w:jc w:val="both"/>
              <w:rPr>
                <w:rFonts w:asciiTheme="minorHAnsi" w:hAnsiTheme="minorHAnsi" w:cstheme="minorHAnsi"/>
                <w:b/>
                <w:bCs/>
                <w:sz w:val="22"/>
              </w:rPr>
            </w:pPr>
            <w:r>
              <w:rPr>
                <w:rFonts w:asciiTheme="minorHAnsi" w:hAnsiTheme="minorHAnsi" w:cstheme="minorHAnsi"/>
                <w:b/>
                <w:bCs/>
                <w:sz w:val="22"/>
              </w:rPr>
              <w:t>www.uniqa.pl</w:t>
            </w:r>
          </w:p>
        </w:tc>
      </w:tr>
      <w:tr w:rsidR="00BC45CA" w:rsidTr="00747EBD">
        <w:tc>
          <w:tcPr>
            <w:tcW w:w="5070" w:type="dxa"/>
          </w:tcPr>
          <w:p w:rsidR="00BC45CA" w:rsidRPr="0065026D" w:rsidRDefault="002F4BB7" w:rsidP="00747EBD">
            <w:pPr>
              <w:spacing w:line="240" w:lineRule="auto"/>
              <w:jc w:val="both"/>
              <w:rPr>
                <w:rFonts w:asciiTheme="minorHAnsi" w:hAnsiTheme="minorHAnsi" w:cstheme="minorHAnsi"/>
                <w:b/>
                <w:bCs/>
                <w:sz w:val="22"/>
              </w:rPr>
            </w:pPr>
            <w:proofErr w:type="spellStart"/>
            <w:r w:rsidRPr="002F4BB7">
              <w:rPr>
                <w:rFonts w:asciiTheme="minorHAnsi" w:hAnsiTheme="minorHAnsi" w:cstheme="minorHAnsi"/>
                <w:b/>
                <w:bCs/>
                <w:sz w:val="22"/>
              </w:rPr>
              <w:t>TUiR</w:t>
            </w:r>
            <w:proofErr w:type="spellEnd"/>
            <w:r w:rsidRPr="002F4BB7">
              <w:rPr>
                <w:rFonts w:asciiTheme="minorHAnsi" w:hAnsiTheme="minorHAnsi" w:cstheme="minorHAnsi"/>
                <w:b/>
                <w:bCs/>
                <w:sz w:val="22"/>
              </w:rPr>
              <w:t xml:space="preserve"> WARTA S.A.</w:t>
            </w:r>
          </w:p>
        </w:tc>
        <w:tc>
          <w:tcPr>
            <w:tcW w:w="4110" w:type="dxa"/>
          </w:tcPr>
          <w:p w:rsidR="00BC45CA" w:rsidRDefault="002F4BB7" w:rsidP="00747EBD">
            <w:pPr>
              <w:spacing w:line="240" w:lineRule="auto"/>
              <w:jc w:val="both"/>
              <w:rPr>
                <w:rFonts w:asciiTheme="minorHAnsi" w:hAnsiTheme="minorHAnsi" w:cstheme="minorHAnsi"/>
                <w:b/>
                <w:bCs/>
                <w:sz w:val="22"/>
              </w:rPr>
            </w:pPr>
            <w:r>
              <w:rPr>
                <w:rFonts w:asciiTheme="minorHAnsi" w:hAnsiTheme="minorHAnsi" w:cstheme="minorHAnsi"/>
                <w:b/>
                <w:bCs/>
                <w:sz w:val="22"/>
              </w:rPr>
              <w:t>www.warta.pl</w:t>
            </w:r>
          </w:p>
        </w:tc>
      </w:tr>
      <w:tr w:rsidR="00BC45CA" w:rsidTr="00747EBD">
        <w:tc>
          <w:tcPr>
            <w:tcW w:w="5070" w:type="dxa"/>
          </w:tcPr>
          <w:p w:rsidR="00BC45CA" w:rsidRPr="0065026D" w:rsidRDefault="002F4BB7" w:rsidP="00747EBD">
            <w:pPr>
              <w:spacing w:line="240" w:lineRule="auto"/>
              <w:jc w:val="both"/>
              <w:rPr>
                <w:rFonts w:asciiTheme="minorHAnsi" w:hAnsiTheme="minorHAnsi" w:cstheme="minorHAnsi"/>
                <w:b/>
                <w:bCs/>
                <w:sz w:val="22"/>
              </w:rPr>
            </w:pPr>
            <w:r w:rsidRPr="002F4BB7">
              <w:rPr>
                <w:rFonts w:asciiTheme="minorHAnsi" w:hAnsiTheme="minorHAnsi" w:cstheme="minorHAnsi"/>
                <w:b/>
                <w:bCs/>
                <w:sz w:val="22"/>
              </w:rPr>
              <w:t>Concordia Polska TUW</w:t>
            </w:r>
            <w:r w:rsidR="00FC7D75">
              <w:rPr>
                <w:rFonts w:asciiTheme="minorHAnsi" w:hAnsiTheme="minorHAnsi" w:cstheme="minorHAnsi"/>
                <w:b/>
                <w:bCs/>
                <w:sz w:val="22"/>
              </w:rPr>
              <w:t xml:space="preserve"> </w:t>
            </w:r>
            <w:r w:rsidR="00FC7D75">
              <w:rPr>
                <w:rFonts w:asciiTheme="minorHAnsi" w:hAnsiTheme="minorHAnsi" w:cstheme="minorHAnsi"/>
                <w:bCs/>
                <w:sz w:val="22"/>
              </w:rPr>
              <w:t>(Zakład działający</w:t>
            </w:r>
            <w:r w:rsidR="00FC7D75" w:rsidRPr="0065026D">
              <w:rPr>
                <w:rFonts w:asciiTheme="minorHAnsi" w:hAnsiTheme="minorHAnsi" w:cstheme="minorHAnsi"/>
                <w:bCs/>
                <w:sz w:val="22"/>
              </w:rPr>
              <w:t xml:space="preserve"> w formie TUW)</w:t>
            </w:r>
          </w:p>
        </w:tc>
        <w:tc>
          <w:tcPr>
            <w:tcW w:w="4110" w:type="dxa"/>
          </w:tcPr>
          <w:p w:rsidR="00BC45CA" w:rsidRDefault="002F4BB7" w:rsidP="00747EBD">
            <w:pPr>
              <w:spacing w:line="240" w:lineRule="auto"/>
              <w:jc w:val="both"/>
              <w:rPr>
                <w:rFonts w:asciiTheme="minorHAnsi" w:hAnsiTheme="minorHAnsi" w:cstheme="minorHAnsi"/>
                <w:b/>
                <w:bCs/>
                <w:sz w:val="22"/>
              </w:rPr>
            </w:pPr>
            <w:r>
              <w:rPr>
                <w:rFonts w:asciiTheme="minorHAnsi" w:hAnsiTheme="minorHAnsi" w:cstheme="minorHAnsi"/>
                <w:b/>
                <w:bCs/>
                <w:sz w:val="22"/>
              </w:rPr>
              <w:t>www.grupaconcordia.pl</w:t>
            </w:r>
          </w:p>
        </w:tc>
      </w:tr>
      <w:tr w:rsidR="00BC45CA" w:rsidTr="00747EBD">
        <w:tc>
          <w:tcPr>
            <w:tcW w:w="5070" w:type="dxa"/>
          </w:tcPr>
          <w:p w:rsidR="00BC45CA" w:rsidRPr="0065026D" w:rsidRDefault="002F4BB7" w:rsidP="00747EBD">
            <w:pPr>
              <w:spacing w:line="240" w:lineRule="auto"/>
              <w:jc w:val="both"/>
              <w:rPr>
                <w:rFonts w:asciiTheme="minorHAnsi" w:hAnsiTheme="minorHAnsi" w:cstheme="minorHAnsi"/>
                <w:b/>
                <w:bCs/>
                <w:sz w:val="22"/>
              </w:rPr>
            </w:pPr>
            <w:r w:rsidRPr="002F4BB7">
              <w:rPr>
                <w:rFonts w:asciiTheme="minorHAnsi" w:hAnsiTheme="minorHAnsi" w:cstheme="minorHAnsi"/>
                <w:b/>
                <w:bCs/>
                <w:sz w:val="22"/>
              </w:rPr>
              <w:t>TUW CUPRUM</w:t>
            </w:r>
            <w:r w:rsidR="00FC7D75">
              <w:rPr>
                <w:rFonts w:asciiTheme="minorHAnsi" w:hAnsiTheme="minorHAnsi" w:cstheme="minorHAnsi"/>
                <w:b/>
                <w:bCs/>
                <w:sz w:val="22"/>
              </w:rPr>
              <w:t xml:space="preserve"> </w:t>
            </w:r>
            <w:r w:rsidR="00FC7D75">
              <w:rPr>
                <w:rFonts w:asciiTheme="minorHAnsi" w:hAnsiTheme="minorHAnsi" w:cstheme="minorHAnsi"/>
                <w:bCs/>
                <w:sz w:val="22"/>
              </w:rPr>
              <w:t>(Zakład działający</w:t>
            </w:r>
            <w:r w:rsidR="00FC7D75" w:rsidRPr="0065026D">
              <w:rPr>
                <w:rFonts w:asciiTheme="minorHAnsi" w:hAnsiTheme="minorHAnsi" w:cstheme="minorHAnsi"/>
                <w:bCs/>
                <w:sz w:val="22"/>
              </w:rPr>
              <w:t xml:space="preserve"> w formie TUW)</w:t>
            </w:r>
          </w:p>
        </w:tc>
        <w:tc>
          <w:tcPr>
            <w:tcW w:w="4110" w:type="dxa"/>
          </w:tcPr>
          <w:p w:rsidR="00BC45CA" w:rsidRDefault="002F4BB7" w:rsidP="00747EBD">
            <w:pPr>
              <w:spacing w:line="240" w:lineRule="auto"/>
              <w:jc w:val="both"/>
              <w:rPr>
                <w:rFonts w:asciiTheme="minorHAnsi" w:hAnsiTheme="minorHAnsi" w:cstheme="minorHAnsi"/>
                <w:b/>
                <w:bCs/>
                <w:sz w:val="22"/>
              </w:rPr>
            </w:pPr>
            <w:r>
              <w:rPr>
                <w:rFonts w:asciiTheme="minorHAnsi" w:hAnsiTheme="minorHAnsi" w:cstheme="minorHAnsi"/>
                <w:b/>
                <w:bCs/>
                <w:sz w:val="22"/>
              </w:rPr>
              <w:t>www.tuw-cuprum.pl</w:t>
            </w:r>
          </w:p>
        </w:tc>
      </w:tr>
      <w:tr w:rsidR="00BC45CA" w:rsidTr="00747EBD">
        <w:tc>
          <w:tcPr>
            <w:tcW w:w="5070" w:type="dxa"/>
          </w:tcPr>
          <w:p w:rsidR="00BC45CA" w:rsidRPr="0065026D" w:rsidRDefault="00046F01" w:rsidP="00747EBD">
            <w:pPr>
              <w:spacing w:line="240" w:lineRule="auto"/>
              <w:jc w:val="both"/>
              <w:rPr>
                <w:rFonts w:asciiTheme="minorHAnsi" w:hAnsiTheme="minorHAnsi" w:cstheme="minorHAnsi"/>
                <w:b/>
                <w:bCs/>
                <w:sz w:val="22"/>
              </w:rPr>
            </w:pPr>
            <w:r w:rsidRPr="00046F01">
              <w:rPr>
                <w:rFonts w:asciiTheme="minorHAnsi" w:hAnsiTheme="minorHAnsi" w:cstheme="minorHAnsi"/>
                <w:b/>
                <w:bCs/>
                <w:sz w:val="22"/>
              </w:rPr>
              <w:lastRenderedPageBreak/>
              <w:t xml:space="preserve">POCZTOWE TUW </w:t>
            </w:r>
            <w:r w:rsidR="00FC7D75">
              <w:rPr>
                <w:rFonts w:asciiTheme="minorHAnsi" w:hAnsiTheme="minorHAnsi" w:cstheme="minorHAnsi"/>
                <w:bCs/>
                <w:sz w:val="22"/>
              </w:rPr>
              <w:t>(Zakład działający</w:t>
            </w:r>
            <w:r w:rsidR="00BC45CA" w:rsidRPr="0065026D">
              <w:rPr>
                <w:rFonts w:asciiTheme="minorHAnsi" w:hAnsiTheme="minorHAnsi" w:cstheme="minorHAnsi"/>
                <w:bCs/>
                <w:sz w:val="22"/>
              </w:rPr>
              <w:t xml:space="preserve"> w formie TUW)</w:t>
            </w:r>
          </w:p>
        </w:tc>
        <w:tc>
          <w:tcPr>
            <w:tcW w:w="4110" w:type="dxa"/>
          </w:tcPr>
          <w:p w:rsidR="00BC45CA" w:rsidRDefault="00046F01" w:rsidP="00747EBD">
            <w:pPr>
              <w:spacing w:line="240" w:lineRule="auto"/>
              <w:jc w:val="both"/>
              <w:rPr>
                <w:rFonts w:asciiTheme="minorHAnsi" w:hAnsiTheme="minorHAnsi" w:cstheme="minorHAnsi"/>
                <w:b/>
                <w:bCs/>
                <w:sz w:val="22"/>
              </w:rPr>
            </w:pPr>
            <w:r>
              <w:rPr>
                <w:rFonts w:asciiTheme="minorHAnsi" w:hAnsiTheme="minorHAnsi" w:cstheme="minorHAnsi"/>
                <w:b/>
                <w:bCs/>
                <w:sz w:val="22"/>
              </w:rPr>
              <w:t>www.tuwpocztowe.pl</w:t>
            </w:r>
          </w:p>
        </w:tc>
      </w:tr>
      <w:tr w:rsidR="00BC45CA" w:rsidTr="00747EBD">
        <w:tc>
          <w:tcPr>
            <w:tcW w:w="5070" w:type="dxa"/>
          </w:tcPr>
          <w:p w:rsidR="00BC45CA" w:rsidRPr="0065026D" w:rsidRDefault="00046F01" w:rsidP="00747EBD">
            <w:pPr>
              <w:spacing w:line="240" w:lineRule="auto"/>
              <w:jc w:val="both"/>
              <w:rPr>
                <w:rFonts w:asciiTheme="minorHAnsi" w:hAnsiTheme="minorHAnsi" w:cstheme="minorHAnsi"/>
                <w:b/>
                <w:bCs/>
                <w:sz w:val="22"/>
              </w:rPr>
            </w:pPr>
            <w:r w:rsidRPr="00046F01">
              <w:rPr>
                <w:rFonts w:asciiTheme="minorHAnsi" w:hAnsiTheme="minorHAnsi" w:cstheme="minorHAnsi"/>
                <w:b/>
                <w:bCs/>
                <w:sz w:val="22"/>
              </w:rPr>
              <w:t xml:space="preserve">TUW SKOK </w:t>
            </w:r>
            <w:r w:rsidR="00FC7D75">
              <w:rPr>
                <w:rFonts w:asciiTheme="minorHAnsi" w:hAnsiTheme="minorHAnsi" w:cstheme="minorHAnsi"/>
                <w:bCs/>
                <w:sz w:val="22"/>
              </w:rPr>
              <w:t>(Zakład działający</w:t>
            </w:r>
            <w:r w:rsidR="00BC45CA" w:rsidRPr="0065026D">
              <w:rPr>
                <w:rFonts w:asciiTheme="minorHAnsi" w:hAnsiTheme="minorHAnsi" w:cstheme="minorHAnsi"/>
                <w:bCs/>
                <w:sz w:val="22"/>
              </w:rPr>
              <w:t xml:space="preserve"> w formie TUW)</w:t>
            </w:r>
          </w:p>
        </w:tc>
        <w:tc>
          <w:tcPr>
            <w:tcW w:w="4110" w:type="dxa"/>
          </w:tcPr>
          <w:p w:rsidR="00BC45CA" w:rsidRDefault="00046F01" w:rsidP="00747EBD">
            <w:pPr>
              <w:spacing w:line="240" w:lineRule="auto"/>
              <w:jc w:val="both"/>
              <w:rPr>
                <w:rFonts w:asciiTheme="minorHAnsi" w:hAnsiTheme="minorHAnsi" w:cstheme="minorHAnsi"/>
                <w:b/>
                <w:bCs/>
                <w:sz w:val="22"/>
              </w:rPr>
            </w:pPr>
            <w:r>
              <w:rPr>
                <w:rFonts w:asciiTheme="minorHAnsi" w:hAnsiTheme="minorHAnsi" w:cstheme="minorHAnsi"/>
                <w:b/>
                <w:bCs/>
                <w:sz w:val="22"/>
              </w:rPr>
              <w:t>www.skok.pl</w:t>
            </w:r>
          </w:p>
        </w:tc>
      </w:tr>
      <w:tr w:rsidR="002F4BB7" w:rsidTr="00747EBD">
        <w:tc>
          <w:tcPr>
            <w:tcW w:w="5070" w:type="dxa"/>
          </w:tcPr>
          <w:p w:rsidR="002F4BB7" w:rsidRPr="0065026D" w:rsidRDefault="00046F01" w:rsidP="00747EBD">
            <w:pPr>
              <w:spacing w:line="240" w:lineRule="auto"/>
              <w:jc w:val="both"/>
              <w:rPr>
                <w:rFonts w:asciiTheme="minorHAnsi" w:hAnsiTheme="minorHAnsi" w:cstheme="minorHAnsi"/>
                <w:b/>
                <w:bCs/>
                <w:sz w:val="22"/>
              </w:rPr>
            </w:pPr>
            <w:r w:rsidRPr="00046F01">
              <w:rPr>
                <w:rFonts w:asciiTheme="minorHAnsi" w:hAnsiTheme="minorHAnsi" w:cstheme="minorHAnsi"/>
                <w:b/>
                <w:bCs/>
                <w:sz w:val="22"/>
              </w:rPr>
              <w:t xml:space="preserve">TUW </w:t>
            </w:r>
            <w:proofErr w:type="spellStart"/>
            <w:r w:rsidRPr="00046F01">
              <w:rPr>
                <w:rFonts w:asciiTheme="minorHAnsi" w:hAnsiTheme="minorHAnsi" w:cstheme="minorHAnsi"/>
                <w:b/>
                <w:bCs/>
                <w:sz w:val="22"/>
              </w:rPr>
              <w:t>TUW</w:t>
            </w:r>
            <w:proofErr w:type="spellEnd"/>
            <w:r w:rsidRPr="00046F01">
              <w:rPr>
                <w:rFonts w:asciiTheme="minorHAnsi" w:hAnsiTheme="minorHAnsi" w:cstheme="minorHAnsi"/>
                <w:bCs/>
                <w:sz w:val="22"/>
              </w:rPr>
              <w:t xml:space="preserve"> </w:t>
            </w:r>
            <w:r w:rsidR="00FC7D75">
              <w:rPr>
                <w:rFonts w:asciiTheme="minorHAnsi" w:hAnsiTheme="minorHAnsi" w:cstheme="minorHAnsi"/>
                <w:bCs/>
                <w:sz w:val="22"/>
              </w:rPr>
              <w:t>(Zakład działający</w:t>
            </w:r>
            <w:r w:rsidR="00FC7D75" w:rsidRPr="0065026D">
              <w:rPr>
                <w:rFonts w:asciiTheme="minorHAnsi" w:hAnsiTheme="minorHAnsi" w:cstheme="minorHAnsi"/>
                <w:bCs/>
                <w:sz w:val="22"/>
              </w:rPr>
              <w:t xml:space="preserve"> w formie TUW)</w:t>
            </w:r>
          </w:p>
        </w:tc>
        <w:tc>
          <w:tcPr>
            <w:tcW w:w="4110" w:type="dxa"/>
          </w:tcPr>
          <w:p w:rsidR="002F4BB7" w:rsidRDefault="00046F01" w:rsidP="00747EBD">
            <w:pPr>
              <w:spacing w:line="240" w:lineRule="auto"/>
              <w:jc w:val="both"/>
              <w:rPr>
                <w:rFonts w:asciiTheme="minorHAnsi" w:hAnsiTheme="minorHAnsi" w:cstheme="minorHAnsi"/>
                <w:b/>
                <w:bCs/>
                <w:sz w:val="22"/>
              </w:rPr>
            </w:pPr>
            <w:r>
              <w:rPr>
                <w:rFonts w:asciiTheme="minorHAnsi" w:hAnsiTheme="minorHAnsi" w:cstheme="minorHAnsi"/>
                <w:b/>
                <w:bCs/>
                <w:sz w:val="22"/>
              </w:rPr>
              <w:t>www.tuw.pl</w:t>
            </w:r>
          </w:p>
        </w:tc>
      </w:tr>
      <w:tr w:rsidR="002F4BB7" w:rsidTr="00747EBD">
        <w:tc>
          <w:tcPr>
            <w:tcW w:w="5070" w:type="dxa"/>
          </w:tcPr>
          <w:p w:rsidR="002F4BB7" w:rsidRPr="0065026D" w:rsidRDefault="00046F01" w:rsidP="00747EBD">
            <w:pPr>
              <w:spacing w:line="240" w:lineRule="auto"/>
              <w:jc w:val="both"/>
              <w:rPr>
                <w:rFonts w:asciiTheme="minorHAnsi" w:hAnsiTheme="minorHAnsi" w:cstheme="minorHAnsi"/>
                <w:b/>
                <w:bCs/>
                <w:sz w:val="22"/>
              </w:rPr>
            </w:pPr>
            <w:r w:rsidRPr="00046F01">
              <w:rPr>
                <w:rFonts w:asciiTheme="minorHAnsi" w:hAnsiTheme="minorHAnsi" w:cstheme="minorHAnsi"/>
                <w:b/>
                <w:bCs/>
                <w:sz w:val="22"/>
              </w:rPr>
              <w:t>TUW TUZ</w:t>
            </w:r>
            <w:r w:rsidR="008E0493">
              <w:rPr>
                <w:rFonts w:asciiTheme="minorHAnsi" w:hAnsiTheme="minorHAnsi" w:cstheme="minorHAnsi"/>
                <w:b/>
                <w:bCs/>
                <w:sz w:val="22"/>
              </w:rPr>
              <w:t xml:space="preserve"> </w:t>
            </w:r>
            <w:r w:rsidR="008E0493">
              <w:rPr>
                <w:rFonts w:asciiTheme="minorHAnsi" w:hAnsiTheme="minorHAnsi" w:cstheme="minorHAnsi"/>
                <w:bCs/>
                <w:sz w:val="22"/>
              </w:rPr>
              <w:t>(Zakład działający</w:t>
            </w:r>
            <w:r w:rsidR="008E0493" w:rsidRPr="0065026D">
              <w:rPr>
                <w:rFonts w:asciiTheme="minorHAnsi" w:hAnsiTheme="minorHAnsi" w:cstheme="minorHAnsi"/>
                <w:bCs/>
                <w:sz w:val="22"/>
              </w:rPr>
              <w:t xml:space="preserve"> w formie TUW)</w:t>
            </w:r>
          </w:p>
        </w:tc>
        <w:tc>
          <w:tcPr>
            <w:tcW w:w="4110" w:type="dxa"/>
          </w:tcPr>
          <w:p w:rsidR="002F4BB7" w:rsidRDefault="00046F01" w:rsidP="00747EBD">
            <w:pPr>
              <w:spacing w:line="240" w:lineRule="auto"/>
              <w:jc w:val="both"/>
              <w:rPr>
                <w:rFonts w:asciiTheme="minorHAnsi" w:hAnsiTheme="minorHAnsi" w:cstheme="minorHAnsi"/>
                <w:b/>
                <w:bCs/>
                <w:sz w:val="22"/>
              </w:rPr>
            </w:pPr>
            <w:r>
              <w:rPr>
                <w:rFonts w:asciiTheme="minorHAnsi" w:hAnsiTheme="minorHAnsi" w:cstheme="minorHAnsi"/>
                <w:b/>
                <w:bCs/>
                <w:sz w:val="22"/>
              </w:rPr>
              <w:t>www.tuz.pl</w:t>
            </w:r>
          </w:p>
        </w:tc>
      </w:tr>
    </w:tbl>
    <w:p w:rsidR="00BB43B9" w:rsidRPr="003A2CAE" w:rsidRDefault="00BE30E5" w:rsidP="00BB43B9">
      <w:pPr>
        <w:rPr>
          <w:rFonts w:ascii="Arial" w:hAnsi="Arial" w:cs="Arial"/>
          <w:b/>
        </w:rPr>
      </w:pPr>
      <w:r>
        <w:rPr>
          <w:rFonts w:ascii="Arial" w:hAnsi="Arial" w:cs="Arial"/>
          <w:b/>
        </w:rPr>
        <w:t>MATERIAŁY DO PUNKTU 5</w:t>
      </w:r>
    </w:p>
    <w:p w:rsidR="00BB43B9" w:rsidRPr="003E403F" w:rsidRDefault="00BB43B9" w:rsidP="00BB43B9">
      <w:pPr>
        <w:rPr>
          <w:rFonts w:ascii="Arial" w:hAnsi="Arial" w:cs="Arial"/>
        </w:rPr>
      </w:pPr>
      <w:r w:rsidRPr="003E403F">
        <w:rPr>
          <w:rFonts w:ascii="Arial" w:hAnsi="Arial" w:cs="Arial"/>
        </w:rPr>
        <w:t>część A: KLIENT</w:t>
      </w:r>
      <w:r w:rsidR="00BE30E5">
        <w:rPr>
          <w:rFonts w:ascii="Arial" w:hAnsi="Arial" w:cs="Arial"/>
        </w:rPr>
        <w:t xml:space="preserve"> (po 1 dla każdej grupy)</w:t>
      </w:r>
    </w:p>
    <w:p w:rsidR="00BE30E5" w:rsidRDefault="00BE30E5" w:rsidP="00BB43B9">
      <w:pPr>
        <w:jc w:val="center"/>
        <w:rPr>
          <w:rFonts w:ascii="Arial" w:hAnsi="Arial" w:cs="Arial"/>
        </w:rPr>
      </w:pPr>
    </w:p>
    <w:p w:rsidR="00BB43B9" w:rsidRPr="003E403F" w:rsidRDefault="00BB43B9" w:rsidP="00BB43B9">
      <w:pPr>
        <w:jc w:val="center"/>
        <w:rPr>
          <w:rFonts w:ascii="Arial" w:hAnsi="Arial" w:cs="Arial"/>
          <w:b/>
        </w:rPr>
      </w:pPr>
      <w:r w:rsidRPr="003E403F">
        <w:rPr>
          <w:rFonts w:ascii="Arial" w:hAnsi="Arial" w:cs="Arial"/>
        </w:rPr>
        <w:sym w:font="Wingdings" w:char="F022"/>
      </w:r>
      <w:r w:rsidRPr="003E403F">
        <w:rPr>
          <w:rFonts w:ascii="Arial" w:hAnsi="Arial" w:cs="Arial"/>
        </w:rPr>
        <w:t xml:space="preserve">   </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r>
      <w:r w:rsidRPr="003E403F">
        <w:rPr>
          <w:rFonts w:ascii="Arial" w:hAnsi="Arial" w:cs="Arial"/>
        </w:rPr>
        <w:sym w:font="Wingdings" w:char="F022"/>
      </w:r>
    </w:p>
    <w:p w:rsidR="00BB43B9" w:rsidRPr="003E403F" w:rsidRDefault="00BB43B9" w:rsidP="00BB43B9">
      <w:pPr>
        <w:jc w:val="both"/>
        <w:rPr>
          <w:rFonts w:ascii="Arial" w:hAnsi="Arial" w:cs="Arial"/>
          <w:sz w:val="32"/>
          <w:szCs w:val="32"/>
        </w:rPr>
      </w:pPr>
      <w:r w:rsidRPr="003E403F">
        <w:rPr>
          <w:rFonts w:ascii="Arial" w:hAnsi="Arial" w:cs="Arial"/>
          <w:sz w:val="32"/>
          <w:szCs w:val="32"/>
        </w:rPr>
        <w:t>Państwo Kowalscy, małżeństwo z dwójką dzieci w wieku szkolnym, zamieszkują we własnym domu jednorodzinnym, posiadają nowy samochód, pan Kowalski pracuje, żona zajmuje się domem i dziećmi, raz w roku wyjeżdżają na wakacje do jednego z państw Unii Europejskiej.</w:t>
      </w:r>
    </w:p>
    <w:p w:rsidR="00BE30E5" w:rsidRDefault="00BE30E5" w:rsidP="00BB43B9">
      <w:pPr>
        <w:jc w:val="center"/>
        <w:rPr>
          <w:rFonts w:ascii="Arial" w:hAnsi="Arial" w:cs="Arial"/>
        </w:rPr>
      </w:pPr>
    </w:p>
    <w:p w:rsidR="00BB43B9" w:rsidRPr="003E403F" w:rsidRDefault="00BB43B9" w:rsidP="00BB43B9">
      <w:pPr>
        <w:jc w:val="center"/>
        <w:rPr>
          <w:rFonts w:ascii="Arial" w:hAnsi="Arial" w:cs="Arial"/>
          <w:b/>
        </w:rPr>
      </w:pPr>
      <w:r w:rsidRPr="003E403F">
        <w:rPr>
          <w:rFonts w:ascii="Arial" w:hAnsi="Arial" w:cs="Arial"/>
        </w:rPr>
        <w:sym w:font="Wingdings" w:char="F022"/>
      </w:r>
      <w:r w:rsidRPr="003E403F">
        <w:rPr>
          <w:rFonts w:ascii="Arial" w:hAnsi="Arial" w:cs="Arial"/>
        </w:rPr>
        <w:t xml:space="preserve">   </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r>
      <w:r w:rsidRPr="003E403F">
        <w:rPr>
          <w:rFonts w:ascii="Arial" w:hAnsi="Arial" w:cs="Arial"/>
        </w:rPr>
        <w:sym w:font="Wingdings" w:char="F022"/>
      </w:r>
    </w:p>
    <w:p w:rsidR="00BE30E5" w:rsidRDefault="00BE30E5" w:rsidP="00BB43B9">
      <w:pPr>
        <w:jc w:val="both"/>
        <w:rPr>
          <w:rFonts w:ascii="Arial" w:hAnsi="Arial" w:cs="Arial"/>
          <w:sz w:val="32"/>
          <w:szCs w:val="32"/>
        </w:rPr>
      </w:pPr>
    </w:p>
    <w:p w:rsidR="00BB43B9" w:rsidRPr="003E403F" w:rsidRDefault="00BB43B9" w:rsidP="00BB43B9">
      <w:pPr>
        <w:jc w:val="both"/>
        <w:rPr>
          <w:rFonts w:ascii="Arial" w:hAnsi="Arial" w:cs="Arial"/>
          <w:sz w:val="32"/>
          <w:szCs w:val="32"/>
        </w:rPr>
      </w:pPr>
      <w:r w:rsidRPr="003E403F">
        <w:rPr>
          <w:rFonts w:ascii="Arial" w:hAnsi="Arial" w:cs="Arial"/>
          <w:sz w:val="32"/>
          <w:szCs w:val="32"/>
        </w:rPr>
        <w:t>Pani Krystyna, wdowa, mieszka razem z córką (uczennicą liceum, planuje studia) w bloku, mieszkanie spółdzielcze.</w:t>
      </w:r>
    </w:p>
    <w:p w:rsidR="00BE30E5" w:rsidRDefault="00BE30E5" w:rsidP="00BB43B9">
      <w:pPr>
        <w:jc w:val="center"/>
        <w:rPr>
          <w:rFonts w:ascii="Arial" w:hAnsi="Arial" w:cs="Arial"/>
        </w:rPr>
      </w:pPr>
    </w:p>
    <w:p w:rsidR="00BB43B9" w:rsidRPr="003E403F" w:rsidRDefault="00BB43B9" w:rsidP="00BB43B9">
      <w:pPr>
        <w:jc w:val="center"/>
        <w:rPr>
          <w:rFonts w:ascii="Arial" w:hAnsi="Arial" w:cs="Arial"/>
          <w:sz w:val="32"/>
          <w:szCs w:val="32"/>
        </w:rPr>
      </w:pPr>
      <w:r w:rsidRPr="003E403F">
        <w:rPr>
          <w:rFonts w:ascii="Arial" w:hAnsi="Arial" w:cs="Arial"/>
        </w:rPr>
        <w:sym w:font="Wingdings" w:char="F022"/>
      </w:r>
      <w:r w:rsidRPr="003E403F">
        <w:rPr>
          <w:rFonts w:ascii="Arial" w:hAnsi="Arial" w:cs="Arial"/>
        </w:rPr>
        <w:t xml:space="preserve">   </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r>
      <w:r w:rsidRPr="003E403F">
        <w:rPr>
          <w:rFonts w:ascii="Arial" w:hAnsi="Arial" w:cs="Arial"/>
        </w:rPr>
        <w:sym w:font="Wingdings" w:char="F022"/>
      </w:r>
    </w:p>
    <w:p w:rsidR="00BE30E5" w:rsidRDefault="00BE30E5" w:rsidP="00BB43B9">
      <w:pPr>
        <w:jc w:val="both"/>
        <w:rPr>
          <w:rFonts w:ascii="Arial" w:hAnsi="Arial" w:cs="Arial"/>
          <w:sz w:val="32"/>
          <w:szCs w:val="32"/>
        </w:rPr>
      </w:pPr>
    </w:p>
    <w:p w:rsidR="00BB43B9" w:rsidRPr="003E403F" w:rsidRDefault="00BB43B9" w:rsidP="00BB43B9">
      <w:pPr>
        <w:jc w:val="both"/>
        <w:rPr>
          <w:rFonts w:ascii="Arial" w:hAnsi="Arial" w:cs="Arial"/>
          <w:sz w:val="32"/>
          <w:szCs w:val="32"/>
        </w:rPr>
      </w:pPr>
      <w:r w:rsidRPr="003E403F">
        <w:rPr>
          <w:rFonts w:ascii="Arial" w:hAnsi="Arial" w:cs="Arial"/>
          <w:sz w:val="32"/>
          <w:szCs w:val="32"/>
        </w:rPr>
        <w:t xml:space="preserve">Państwo Wiktorscy, młode małżeństwo „na dorobku”, oboje pracują, posiadają sprowadzone zza granicy niedrogie, wieloletnie samochody, bo dojeżdżają do pracy (niestety, </w:t>
      </w:r>
      <w:r>
        <w:rPr>
          <w:rFonts w:ascii="Arial" w:hAnsi="Arial" w:cs="Arial"/>
          <w:sz w:val="32"/>
          <w:szCs w:val="32"/>
        </w:rPr>
        <w:br/>
      </w:r>
      <w:r w:rsidRPr="003E403F">
        <w:rPr>
          <w:rFonts w:ascii="Arial" w:hAnsi="Arial" w:cs="Arial"/>
          <w:sz w:val="32"/>
          <w:szCs w:val="32"/>
        </w:rPr>
        <w:t xml:space="preserve">w przeciwne strony), wynajmują mieszkanie w bloku, oszczędzają, urlop spędzają w kraju. </w:t>
      </w:r>
    </w:p>
    <w:p w:rsidR="00BE30E5" w:rsidRDefault="00BE30E5" w:rsidP="00BB43B9">
      <w:pPr>
        <w:jc w:val="center"/>
        <w:rPr>
          <w:rFonts w:ascii="Arial" w:hAnsi="Arial" w:cs="Arial"/>
        </w:rPr>
      </w:pPr>
    </w:p>
    <w:p w:rsidR="00BB43B9" w:rsidRPr="003E403F" w:rsidRDefault="00BB43B9" w:rsidP="00BB43B9">
      <w:pPr>
        <w:jc w:val="center"/>
        <w:rPr>
          <w:rFonts w:ascii="Arial" w:hAnsi="Arial" w:cs="Arial"/>
          <w:b/>
        </w:rPr>
      </w:pPr>
      <w:r w:rsidRPr="003E403F">
        <w:rPr>
          <w:rFonts w:ascii="Arial" w:hAnsi="Arial" w:cs="Arial"/>
        </w:rPr>
        <w:sym w:font="Wingdings" w:char="F022"/>
      </w:r>
      <w:r w:rsidRPr="003E403F">
        <w:rPr>
          <w:rFonts w:ascii="Arial" w:hAnsi="Arial" w:cs="Arial"/>
        </w:rPr>
        <w:t xml:space="preserve">   </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r>
      <w:r w:rsidRPr="003E403F">
        <w:rPr>
          <w:rFonts w:ascii="Arial" w:hAnsi="Arial" w:cs="Arial"/>
        </w:rPr>
        <w:sym w:font="Wingdings" w:char="F022"/>
      </w:r>
    </w:p>
    <w:p w:rsidR="00BE30E5" w:rsidRDefault="00BE30E5" w:rsidP="00BB43B9">
      <w:pPr>
        <w:jc w:val="both"/>
        <w:rPr>
          <w:rFonts w:ascii="Arial" w:hAnsi="Arial" w:cs="Arial"/>
          <w:sz w:val="32"/>
          <w:szCs w:val="32"/>
        </w:rPr>
      </w:pPr>
    </w:p>
    <w:p w:rsidR="00BB43B9" w:rsidRPr="003E403F" w:rsidRDefault="00BB43B9" w:rsidP="00BB43B9">
      <w:pPr>
        <w:jc w:val="both"/>
        <w:rPr>
          <w:rFonts w:ascii="Arial" w:hAnsi="Arial" w:cs="Arial"/>
          <w:sz w:val="32"/>
          <w:szCs w:val="32"/>
        </w:rPr>
      </w:pPr>
      <w:r w:rsidRPr="003E403F">
        <w:rPr>
          <w:rFonts w:ascii="Arial" w:hAnsi="Arial" w:cs="Arial"/>
          <w:sz w:val="32"/>
          <w:szCs w:val="32"/>
        </w:rPr>
        <w:t xml:space="preserve">Pan Marcin, lat 35, wyższe wykształcenie, własna firma, singiel, posiada własne mieszkanie w bloku, samochód, częste </w:t>
      </w:r>
      <w:r w:rsidRPr="003E403F">
        <w:rPr>
          <w:rFonts w:ascii="Arial" w:hAnsi="Arial" w:cs="Arial"/>
          <w:sz w:val="32"/>
          <w:szCs w:val="32"/>
        </w:rPr>
        <w:lastRenderedPageBreak/>
        <w:t xml:space="preserve">służbowe wyjazdy za granicę, lubi dobre samochody i szybką jazdę nimi. </w:t>
      </w:r>
    </w:p>
    <w:p w:rsidR="00BB43B9" w:rsidRPr="003E403F" w:rsidRDefault="00BB43B9" w:rsidP="00BB43B9">
      <w:pPr>
        <w:rPr>
          <w:rFonts w:ascii="Arial" w:hAnsi="Arial" w:cs="Arial"/>
          <w:b/>
        </w:rPr>
      </w:pPr>
    </w:p>
    <w:p w:rsidR="00BB43B9" w:rsidRPr="00BE30E5" w:rsidRDefault="00BB43B9" w:rsidP="00BE30E5">
      <w:pPr>
        <w:jc w:val="center"/>
        <w:rPr>
          <w:rFonts w:ascii="Arial" w:hAnsi="Arial" w:cs="Arial"/>
          <w:sz w:val="32"/>
          <w:szCs w:val="32"/>
        </w:rPr>
      </w:pPr>
      <w:r w:rsidRPr="003E403F">
        <w:rPr>
          <w:rFonts w:ascii="Arial" w:hAnsi="Arial" w:cs="Arial"/>
        </w:rPr>
        <w:sym w:font="Wingdings" w:char="F022"/>
      </w:r>
      <w:r w:rsidRPr="003E403F">
        <w:rPr>
          <w:rFonts w:ascii="Arial" w:hAnsi="Arial" w:cs="Arial"/>
        </w:rPr>
        <w:t xml:space="preserve">   </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r>
      <w:r w:rsidRPr="003E403F">
        <w:rPr>
          <w:rFonts w:ascii="Arial" w:hAnsi="Arial" w:cs="Arial"/>
        </w:rPr>
        <w:sym w:font="Wingdings" w:char="F022"/>
      </w:r>
    </w:p>
    <w:p w:rsidR="00BE30E5" w:rsidRPr="00BE30E5" w:rsidRDefault="00BB43B9" w:rsidP="00BE30E5">
      <w:pPr>
        <w:rPr>
          <w:rFonts w:ascii="Arial" w:hAnsi="Arial" w:cs="Arial"/>
          <w:b/>
        </w:rPr>
      </w:pPr>
      <w:r w:rsidRPr="003E403F">
        <w:rPr>
          <w:rFonts w:ascii="Arial" w:hAnsi="Arial" w:cs="Arial"/>
        </w:rPr>
        <w:t>część B (rodzaj polisy), zestaw dla każdej grupy</w:t>
      </w:r>
    </w:p>
    <w:p w:rsidR="00BB43B9" w:rsidRPr="003E403F" w:rsidRDefault="00BB43B9" w:rsidP="00BB43B9">
      <w:pPr>
        <w:jc w:val="center"/>
        <w:rPr>
          <w:rFonts w:ascii="Arial" w:hAnsi="Arial" w:cs="Arial"/>
          <w:b/>
        </w:rPr>
      </w:pPr>
      <w:r w:rsidRPr="003E403F">
        <w:rPr>
          <w:rFonts w:ascii="Arial" w:hAnsi="Arial" w:cs="Arial"/>
        </w:rPr>
        <w:sym w:font="Wingdings" w:char="F022"/>
      </w:r>
      <w:r w:rsidRPr="003E403F">
        <w:rPr>
          <w:rFonts w:ascii="Arial" w:hAnsi="Arial" w:cs="Arial"/>
        </w:rPr>
        <w:t xml:space="preserve">   </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r>
      <w:r w:rsidRPr="003E403F">
        <w:rPr>
          <w:rFonts w:ascii="Arial" w:hAnsi="Arial" w:cs="Arial"/>
        </w:rPr>
        <w:sym w:font="Wingdings" w:char="F022"/>
      </w:r>
    </w:p>
    <w:p w:rsidR="00BE30E5" w:rsidRDefault="00BE30E5" w:rsidP="00BB43B9">
      <w:pPr>
        <w:spacing w:after="0" w:line="240" w:lineRule="auto"/>
        <w:jc w:val="both"/>
        <w:rPr>
          <w:rFonts w:ascii="Arial" w:hAnsi="Arial" w:cs="Arial"/>
          <w:sz w:val="32"/>
          <w:szCs w:val="32"/>
        </w:rPr>
      </w:pPr>
    </w:p>
    <w:p w:rsidR="00BB43B9" w:rsidRPr="003E403F" w:rsidRDefault="00BB43B9" w:rsidP="00BB43B9">
      <w:pPr>
        <w:spacing w:after="0" w:line="240" w:lineRule="auto"/>
        <w:jc w:val="both"/>
        <w:rPr>
          <w:rFonts w:ascii="Arial" w:hAnsi="Arial" w:cs="Arial"/>
          <w:sz w:val="32"/>
          <w:szCs w:val="32"/>
        </w:rPr>
      </w:pPr>
      <w:r w:rsidRPr="003E403F">
        <w:rPr>
          <w:rFonts w:ascii="Arial" w:hAnsi="Arial" w:cs="Arial"/>
          <w:sz w:val="32"/>
          <w:szCs w:val="32"/>
        </w:rPr>
        <w:t>Ubezpieczenie od następstw nieszczęśliwych wypadków (NNW) obejmuje skutki zdarzeń polegające na uszkodzeniu ciała, stałym uszczerbku na zdrowiu lub śmierci osoby ubezpieczonej (wówczas sumę ubezpieczenia otrzymuje rodzina).</w:t>
      </w:r>
    </w:p>
    <w:p w:rsidR="00BB43B9" w:rsidRPr="003E403F" w:rsidRDefault="00BB43B9" w:rsidP="00BB43B9">
      <w:pPr>
        <w:rPr>
          <w:rFonts w:ascii="Arial" w:hAnsi="Arial" w:cs="Arial"/>
          <w:b/>
        </w:rPr>
      </w:pPr>
    </w:p>
    <w:p w:rsidR="00BE30E5" w:rsidRDefault="00BE30E5" w:rsidP="00BB43B9">
      <w:pPr>
        <w:jc w:val="center"/>
        <w:rPr>
          <w:rFonts w:ascii="Arial" w:hAnsi="Arial" w:cs="Arial"/>
        </w:rPr>
      </w:pPr>
    </w:p>
    <w:p w:rsidR="00BB43B9" w:rsidRPr="003E403F" w:rsidRDefault="00BB43B9" w:rsidP="00BB43B9">
      <w:pPr>
        <w:jc w:val="center"/>
        <w:rPr>
          <w:rFonts w:ascii="Arial" w:hAnsi="Arial" w:cs="Arial"/>
          <w:b/>
        </w:rPr>
      </w:pPr>
      <w:r w:rsidRPr="003E403F">
        <w:rPr>
          <w:rFonts w:ascii="Arial" w:hAnsi="Arial" w:cs="Arial"/>
        </w:rPr>
        <w:sym w:font="Wingdings" w:char="F022"/>
      </w:r>
      <w:r w:rsidRPr="003E403F">
        <w:rPr>
          <w:rFonts w:ascii="Arial" w:hAnsi="Arial" w:cs="Arial"/>
        </w:rPr>
        <w:t xml:space="preserve">   </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r>
      <w:r w:rsidRPr="003E403F">
        <w:rPr>
          <w:rFonts w:ascii="Arial" w:hAnsi="Arial" w:cs="Arial"/>
        </w:rPr>
        <w:sym w:font="Wingdings" w:char="F022"/>
      </w:r>
    </w:p>
    <w:p w:rsidR="00BE30E5" w:rsidRDefault="00BE30E5" w:rsidP="00BB43B9">
      <w:pPr>
        <w:jc w:val="both"/>
        <w:rPr>
          <w:rFonts w:ascii="Arial" w:hAnsi="Arial" w:cs="Arial"/>
          <w:sz w:val="32"/>
          <w:szCs w:val="32"/>
        </w:rPr>
      </w:pPr>
    </w:p>
    <w:p w:rsidR="00BB43B9" w:rsidRPr="003E403F" w:rsidRDefault="00BB43B9" w:rsidP="00BB43B9">
      <w:pPr>
        <w:jc w:val="both"/>
        <w:rPr>
          <w:rFonts w:ascii="Arial" w:hAnsi="Arial" w:cs="Arial"/>
          <w:b/>
          <w:sz w:val="32"/>
          <w:szCs w:val="32"/>
        </w:rPr>
      </w:pPr>
      <w:r w:rsidRPr="003E403F">
        <w:rPr>
          <w:rFonts w:ascii="Arial" w:hAnsi="Arial" w:cs="Arial"/>
          <w:sz w:val="32"/>
          <w:szCs w:val="32"/>
        </w:rPr>
        <w:t>Ubezpieczenie mieszkania od zdarzeń losowych np. pożar, zalanie, huragan, grad, wybuch, osuwanie się ziemi.</w:t>
      </w:r>
    </w:p>
    <w:p w:rsidR="00BE30E5" w:rsidRDefault="00BE30E5" w:rsidP="00BB43B9">
      <w:pPr>
        <w:jc w:val="center"/>
        <w:rPr>
          <w:rFonts w:ascii="Arial" w:hAnsi="Arial" w:cs="Arial"/>
        </w:rPr>
      </w:pPr>
    </w:p>
    <w:p w:rsidR="00BB43B9" w:rsidRPr="003E403F" w:rsidRDefault="00BB43B9" w:rsidP="00BB43B9">
      <w:pPr>
        <w:jc w:val="center"/>
        <w:rPr>
          <w:rFonts w:ascii="Arial" w:hAnsi="Arial" w:cs="Arial"/>
        </w:rPr>
      </w:pPr>
      <w:r w:rsidRPr="003E403F">
        <w:rPr>
          <w:rFonts w:ascii="Arial" w:hAnsi="Arial" w:cs="Arial"/>
        </w:rPr>
        <w:sym w:font="Wingdings" w:char="F022"/>
      </w:r>
      <w:r w:rsidRPr="003E403F">
        <w:rPr>
          <w:rFonts w:ascii="Arial" w:hAnsi="Arial" w:cs="Arial"/>
        </w:rPr>
        <w:t xml:space="preserve">   </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r>
      <w:r w:rsidRPr="003E403F">
        <w:rPr>
          <w:rFonts w:ascii="Arial" w:hAnsi="Arial" w:cs="Arial"/>
        </w:rPr>
        <w:sym w:font="Wingdings" w:char="F022"/>
      </w:r>
    </w:p>
    <w:p w:rsidR="00BE30E5" w:rsidRDefault="00BE30E5" w:rsidP="00BB43B9">
      <w:pPr>
        <w:jc w:val="both"/>
        <w:rPr>
          <w:rFonts w:ascii="Arial" w:hAnsi="Arial" w:cs="Arial"/>
          <w:sz w:val="32"/>
          <w:szCs w:val="32"/>
        </w:rPr>
      </w:pPr>
    </w:p>
    <w:p w:rsidR="00BB43B9" w:rsidRPr="003E403F" w:rsidRDefault="00BB43B9" w:rsidP="00BB43B9">
      <w:pPr>
        <w:jc w:val="both"/>
        <w:rPr>
          <w:rFonts w:ascii="Arial" w:hAnsi="Arial" w:cs="Arial"/>
          <w:sz w:val="32"/>
          <w:szCs w:val="32"/>
        </w:rPr>
      </w:pPr>
      <w:r w:rsidRPr="003E403F">
        <w:rPr>
          <w:rFonts w:ascii="Arial" w:hAnsi="Arial" w:cs="Arial"/>
          <w:sz w:val="32"/>
          <w:szCs w:val="32"/>
        </w:rPr>
        <w:t>Ubezpieczenie w podróży zagranicznej obejmuje m.in.: koszty leczenia, koszty transportu ubezpieczonego i bliskich w nagłych sytuacjach, następstwa nieszczęśliwych wypadków, bagaż.</w:t>
      </w:r>
    </w:p>
    <w:p w:rsidR="00BB43B9" w:rsidRPr="003E403F" w:rsidRDefault="00BB43B9" w:rsidP="00BB43B9">
      <w:pPr>
        <w:jc w:val="center"/>
        <w:rPr>
          <w:rFonts w:ascii="Arial" w:hAnsi="Arial" w:cs="Arial"/>
        </w:rPr>
      </w:pPr>
    </w:p>
    <w:p w:rsidR="00BB43B9" w:rsidRPr="003E403F" w:rsidRDefault="00BB43B9" w:rsidP="00BB43B9">
      <w:pPr>
        <w:jc w:val="center"/>
        <w:rPr>
          <w:rFonts w:ascii="Arial" w:hAnsi="Arial" w:cs="Arial"/>
        </w:rPr>
      </w:pPr>
      <w:r w:rsidRPr="003E403F">
        <w:rPr>
          <w:rFonts w:ascii="Arial" w:hAnsi="Arial" w:cs="Arial"/>
        </w:rPr>
        <w:sym w:font="Wingdings" w:char="F022"/>
      </w:r>
      <w:r w:rsidRPr="003E403F">
        <w:rPr>
          <w:rFonts w:ascii="Arial" w:hAnsi="Arial" w:cs="Arial"/>
        </w:rPr>
        <w:t xml:space="preserve">   </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r>
      <w:r w:rsidRPr="003E403F">
        <w:rPr>
          <w:rFonts w:ascii="Arial" w:hAnsi="Arial" w:cs="Arial"/>
        </w:rPr>
        <w:sym w:font="Wingdings" w:char="F022"/>
      </w:r>
    </w:p>
    <w:p w:rsidR="00BE30E5" w:rsidRDefault="00BE30E5" w:rsidP="00BB43B9">
      <w:pPr>
        <w:jc w:val="both"/>
        <w:rPr>
          <w:rFonts w:ascii="Arial" w:hAnsi="Arial" w:cs="Arial"/>
          <w:sz w:val="32"/>
          <w:szCs w:val="32"/>
        </w:rPr>
      </w:pPr>
    </w:p>
    <w:p w:rsidR="00BB43B9" w:rsidRPr="003E403F" w:rsidRDefault="00BB43B9" w:rsidP="00BB43B9">
      <w:pPr>
        <w:jc w:val="both"/>
        <w:rPr>
          <w:rFonts w:ascii="Arial" w:hAnsi="Arial" w:cs="Arial"/>
          <w:sz w:val="32"/>
          <w:szCs w:val="32"/>
        </w:rPr>
      </w:pPr>
      <w:r w:rsidRPr="003E403F">
        <w:rPr>
          <w:rFonts w:ascii="Arial" w:hAnsi="Arial" w:cs="Arial"/>
          <w:sz w:val="32"/>
          <w:szCs w:val="32"/>
        </w:rPr>
        <w:t>Ubezpieczenie na życie umożliwia zabezpieczenie finansowe rodziny po śmierci osoby ubezpieczonej.</w:t>
      </w:r>
    </w:p>
    <w:p w:rsidR="00BB43B9" w:rsidRPr="003E403F" w:rsidRDefault="00BB43B9" w:rsidP="00BB43B9">
      <w:pPr>
        <w:jc w:val="center"/>
        <w:rPr>
          <w:rFonts w:ascii="Arial" w:hAnsi="Arial" w:cs="Arial"/>
        </w:rPr>
      </w:pPr>
    </w:p>
    <w:p w:rsidR="00BE30E5" w:rsidRDefault="00BB43B9" w:rsidP="00BE30E5">
      <w:pPr>
        <w:jc w:val="center"/>
        <w:rPr>
          <w:rFonts w:ascii="Arial" w:hAnsi="Arial" w:cs="Arial"/>
        </w:rPr>
      </w:pPr>
      <w:r w:rsidRPr="003E403F">
        <w:rPr>
          <w:rFonts w:ascii="Arial" w:hAnsi="Arial" w:cs="Arial"/>
        </w:rPr>
        <w:sym w:font="Wingdings" w:char="F022"/>
      </w:r>
      <w:r w:rsidRPr="003E403F">
        <w:rPr>
          <w:rFonts w:ascii="Arial" w:hAnsi="Arial" w:cs="Arial"/>
        </w:rPr>
        <w:t xml:space="preserve">   </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r>
      <w:r w:rsidRPr="003E403F">
        <w:rPr>
          <w:rFonts w:ascii="Arial" w:hAnsi="Arial" w:cs="Arial"/>
        </w:rPr>
        <w:sym w:font="Wingdings" w:char="F022"/>
      </w:r>
    </w:p>
    <w:p w:rsidR="00BE30E5" w:rsidRDefault="00BE30E5" w:rsidP="00BE30E5">
      <w:pPr>
        <w:jc w:val="center"/>
        <w:rPr>
          <w:rFonts w:ascii="Arial" w:hAnsi="Arial" w:cs="Arial"/>
        </w:rPr>
      </w:pPr>
    </w:p>
    <w:p w:rsidR="00BE30E5" w:rsidRDefault="00BE30E5" w:rsidP="00BE30E5">
      <w:pPr>
        <w:jc w:val="center"/>
        <w:rPr>
          <w:rFonts w:ascii="Arial" w:hAnsi="Arial" w:cs="Arial"/>
        </w:rPr>
      </w:pPr>
    </w:p>
    <w:p w:rsidR="00BE30E5" w:rsidRDefault="00BE30E5" w:rsidP="00BE30E5">
      <w:pPr>
        <w:jc w:val="center"/>
        <w:rPr>
          <w:rFonts w:ascii="Arial" w:hAnsi="Arial" w:cs="Arial"/>
        </w:rPr>
      </w:pPr>
    </w:p>
    <w:p w:rsidR="00BE30E5" w:rsidRDefault="00BE30E5" w:rsidP="00BE30E5">
      <w:pPr>
        <w:jc w:val="center"/>
        <w:rPr>
          <w:rFonts w:ascii="Arial" w:hAnsi="Arial" w:cs="Arial"/>
        </w:rPr>
      </w:pPr>
    </w:p>
    <w:p w:rsidR="00BE30E5" w:rsidRDefault="00BE30E5" w:rsidP="00BE30E5">
      <w:pPr>
        <w:jc w:val="center"/>
        <w:rPr>
          <w:rFonts w:ascii="Arial" w:hAnsi="Arial" w:cs="Arial"/>
        </w:rPr>
      </w:pPr>
    </w:p>
    <w:p w:rsidR="00BE30E5" w:rsidRPr="00BE30E5" w:rsidRDefault="00BE30E5" w:rsidP="00BE30E5">
      <w:pPr>
        <w:jc w:val="center"/>
        <w:rPr>
          <w:rFonts w:ascii="Arial" w:hAnsi="Arial" w:cs="Arial"/>
        </w:rPr>
      </w:pPr>
    </w:p>
    <w:p w:rsidR="00BB43B9" w:rsidRPr="003E403F" w:rsidRDefault="00BB43B9" w:rsidP="00BB43B9">
      <w:pPr>
        <w:jc w:val="both"/>
        <w:rPr>
          <w:rFonts w:ascii="Arial" w:hAnsi="Arial" w:cs="Arial"/>
          <w:sz w:val="32"/>
          <w:szCs w:val="32"/>
        </w:rPr>
      </w:pPr>
      <w:r w:rsidRPr="003E403F">
        <w:rPr>
          <w:rFonts w:ascii="Arial" w:hAnsi="Arial" w:cs="Arial"/>
          <w:sz w:val="32"/>
          <w:szCs w:val="32"/>
        </w:rPr>
        <w:t>Ubezpieczenie pojazdu autocasco (AC) zapewnia wypłatę świadczenia, m.in. w przypadku: kradzieży, wandalizmu (zniszczenie lakieru, wgniecenia), uszkodzenia na skutek stłuczki czy wypadku, pożaru, całkowitego zniszczenia, a także uszkodzenia lub zniszczenia przez powódź, siłę wiatru, itp.</w:t>
      </w:r>
    </w:p>
    <w:p w:rsidR="00BE30E5" w:rsidRDefault="00BE30E5" w:rsidP="00BB43B9">
      <w:pPr>
        <w:jc w:val="center"/>
        <w:rPr>
          <w:rFonts w:ascii="Arial" w:hAnsi="Arial" w:cs="Arial"/>
        </w:rPr>
      </w:pPr>
    </w:p>
    <w:p w:rsidR="00BB43B9" w:rsidRPr="003E403F" w:rsidRDefault="00BB43B9" w:rsidP="00BB43B9">
      <w:pPr>
        <w:jc w:val="center"/>
        <w:rPr>
          <w:rFonts w:ascii="Arial" w:hAnsi="Arial" w:cs="Arial"/>
        </w:rPr>
      </w:pPr>
      <w:r w:rsidRPr="003E403F">
        <w:rPr>
          <w:rFonts w:ascii="Arial" w:hAnsi="Arial" w:cs="Arial"/>
        </w:rPr>
        <w:sym w:font="Wingdings" w:char="F022"/>
      </w:r>
      <w:r w:rsidRPr="003E403F">
        <w:rPr>
          <w:rFonts w:ascii="Arial" w:hAnsi="Arial" w:cs="Arial"/>
        </w:rPr>
        <w:t xml:space="preserve">   </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r>
      <w:r w:rsidRPr="003E403F">
        <w:rPr>
          <w:rFonts w:ascii="Arial" w:hAnsi="Arial" w:cs="Arial"/>
        </w:rPr>
        <w:sym w:font="Wingdings" w:char="F022"/>
      </w:r>
    </w:p>
    <w:p w:rsidR="00BE30E5" w:rsidRDefault="00BE30E5" w:rsidP="00BB43B9">
      <w:pPr>
        <w:jc w:val="both"/>
        <w:rPr>
          <w:rFonts w:ascii="Arial" w:hAnsi="Arial" w:cs="Arial"/>
          <w:sz w:val="32"/>
          <w:szCs w:val="32"/>
        </w:rPr>
      </w:pPr>
      <w:r>
        <w:rPr>
          <w:rFonts w:ascii="Arial" w:hAnsi="Arial" w:cs="Arial"/>
          <w:sz w:val="32"/>
          <w:szCs w:val="32"/>
        </w:rPr>
        <w:t xml:space="preserve"> </w:t>
      </w:r>
    </w:p>
    <w:p w:rsidR="00BB43B9" w:rsidRPr="003E403F" w:rsidRDefault="00BB43B9" w:rsidP="00BB43B9">
      <w:pPr>
        <w:jc w:val="both"/>
        <w:rPr>
          <w:rFonts w:ascii="Arial" w:hAnsi="Arial" w:cs="Arial"/>
        </w:rPr>
      </w:pPr>
      <w:r w:rsidRPr="003E403F">
        <w:rPr>
          <w:rFonts w:ascii="Arial" w:hAnsi="Arial" w:cs="Arial"/>
          <w:sz w:val="32"/>
          <w:szCs w:val="32"/>
        </w:rPr>
        <w:t>Ubezpieczenie mieszkania od zdarzeń losowych.</w:t>
      </w:r>
    </w:p>
    <w:p w:rsidR="00BE30E5" w:rsidRDefault="00BE30E5" w:rsidP="00BB43B9">
      <w:pPr>
        <w:jc w:val="center"/>
        <w:rPr>
          <w:rFonts w:ascii="Arial" w:hAnsi="Arial" w:cs="Arial"/>
        </w:rPr>
      </w:pPr>
    </w:p>
    <w:p w:rsidR="00BB43B9" w:rsidRPr="003E403F" w:rsidRDefault="00BB43B9" w:rsidP="00BB43B9">
      <w:pPr>
        <w:jc w:val="center"/>
        <w:rPr>
          <w:rFonts w:ascii="Arial" w:hAnsi="Arial" w:cs="Arial"/>
        </w:rPr>
      </w:pPr>
      <w:r w:rsidRPr="003E403F">
        <w:rPr>
          <w:rFonts w:ascii="Arial" w:hAnsi="Arial" w:cs="Arial"/>
        </w:rPr>
        <w:sym w:font="Wingdings" w:char="F022"/>
      </w:r>
      <w:r w:rsidRPr="003E403F">
        <w:rPr>
          <w:rFonts w:ascii="Arial" w:hAnsi="Arial" w:cs="Arial"/>
        </w:rPr>
        <w:t xml:space="preserve">   </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r>
      <w:r w:rsidRPr="003E403F">
        <w:rPr>
          <w:rFonts w:ascii="Arial" w:hAnsi="Arial" w:cs="Arial"/>
        </w:rPr>
        <w:sym w:font="Wingdings" w:char="F022"/>
      </w:r>
    </w:p>
    <w:p w:rsidR="00BE30E5" w:rsidRDefault="00BE30E5" w:rsidP="00BB43B9">
      <w:pPr>
        <w:jc w:val="both"/>
        <w:rPr>
          <w:rFonts w:ascii="Arial" w:hAnsi="Arial" w:cs="Arial"/>
          <w:sz w:val="32"/>
          <w:szCs w:val="32"/>
        </w:rPr>
      </w:pPr>
    </w:p>
    <w:p w:rsidR="00BB43B9" w:rsidRPr="003E403F" w:rsidRDefault="00BB43B9" w:rsidP="00BB43B9">
      <w:pPr>
        <w:jc w:val="both"/>
        <w:rPr>
          <w:rFonts w:ascii="Arial" w:hAnsi="Arial" w:cs="Arial"/>
          <w:b/>
        </w:rPr>
      </w:pPr>
      <w:r w:rsidRPr="003E403F">
        <w:rPr>
          <w:rFonts w:ascii="Arial" w:hAnsi="Arial" w:cs="Arial"/>
          <w:sz w:val="32"/>
          <w:szCs w:val="32"/>
        </w:rPr>
        <w:t xml:space="preserve">Ubezpieczenie mieszkania od zdarzeń losowych, kradzieży </w:t>
      </w:r>
      <w:r w:rsidRPr="003E403F">
        <w:rPr>
          <w:rFonts w:ascii="Arial" w:hAnsi="Arial" w:cs="Arial"/>
          <w:sz w:val="32"/>
          <w:szCs w:val="32"/>
        </w:rPr>
        <w:br/>
        <w:t>z włamaniem oraz dewastacji.</w:t>
      </w:r>
    </w:p>
    <w:p w:rsidR="00BE30E5" w:rsidRDefault="00BE30E5" w:rsidP="00BB43B9">
      <w:pPr>
        <w:jc w:val="center"/>
        <w:rPr>
          <w:rFonts w:ascii="Arial" w:hAnsi="Arial" w:cs="Arial"/>
        </w:rPr>
      </w:pPr>
    </w:p>
    <w:p w:rsidR="00BB43B9" w:rsidRPr="003E403F" w:rsidRDefault="00BB43B9" w:rsidP="00BB43B9">
      <w:pPr>
        <w:jc w:val="center"/>
        <w:rPr>
          <w:rFonts w:ascii="Arial" w:hAnsi="Arial" w:cs="Arial"/>
          <w:b/>
        </w:rPr>
      </w:pPr>
      <w:r w:rsidRPr="003E403F">
        <w:rPr>
          <w:rFonts w:ascii="Arial" w:hAnsi="Arial" w:cs="Arial"/>
        </w:rPr>
        <w:sym w:font="Wingdings" w:char="F022"/>
      </w:r>
      <w:r w:rsidRPr="003E403F">
        <w:rPr>
          <w:rFonts w:ascii="Arial" w:hAnsi="Arial" w:cs="Arial"/>
        </w:rPr>
        <w:t xml:space="preserve">   </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r>
      <w:r w:rsidRPr="003E403F">
        <w:rPr>
          <w:rFonts w:ascii="Arial" w:hAnsi="Arial" w:cs="Arial"/>
        </w:rPr>
        <w:sym w:font="Wingdings" w:char="F022"/>
      </w:r>
    </w:p>
    <w:p w:rsidR="00BE30E5" w:rsidRDefault="00BE30E5" w:rsidP="00BB43B9">
      <w:pPr>
        <w:jc w:val="both"/>
        <w:rPr>
          <w:rFonts w:ascii="Arial" w:hAnsi="Arial" w:cs="Arial"/>
          <w:sz w:val="32"/>
          <w:szCs w:val="32"/>
        </w:rPr>
      </w:pPr>
    </w:p>
    <w:p w:rsidR="00BB43B9" w:rsidRPr="003E403F" w:rsidRDefault="00BB43B9" w:rsidP="00BB43B9">
      <w:pPr>
        <w:jc w:val="both"/>
        <w:rPr>
          <w:rFonts w:ascii="Arial" w:hAnsi="Arial" w:cs="Arial"/>
          <w:sz w:val="32"/>
          <w:szCs w:val="32"/>
        </w:rPr>
      </w:pPr>
      <w:r w:rsidRPr="003E403F">
        <w:rPr>
          <w:rFonts w:ascii="Arial" w:hAnsi="Arial" w:cs="Arial"/>
          <w:sz w:val="32"/>
          <w:szCs w:val="32"/>
        </w:rPr>
        <w:t xml:space="preserve">Ubezpieczenie na życie i dożycie umożliwia zabezpieczenie finansowe rodziny po śmierci osoby ubezpieczonej, </w:t>
      </w:r>
      <w:r>
        <w:rPr>
          <w:rFonts w:ascii="Arial" w:hAnsi="Arial" w:cs="Arial"/>
          <w:sz w:val="32"/>
          <w:szCs w:val="32"/>
        </w:rPr>
        <w:br/>
      </w:r>
      <w:r w:rsidRPr="003E403F">
        <w:rPr>
          <w:rFonts w:ascii="Arial" w:hAnsi="Arial" w:cs="Arial"/>
          <w:sz w:val="32"/>
          <w:szCs w:val="32"/>
        </w:rPr>
        <w:t>w przypadku dożycia przez osobę ubezpieczoną określonego wieku i zakończenia ochrony ubezpieczeniowej wypłacane są zgromadzone pieniądze.</w:t>
      </w:r>
    </w:p>
    <w:p w:rsidR="00BB43B9" w:rsidRPr="003E403F" w:rsidRDefault="00BB43B9" w:rsidP="00BB43B9">
      <w:pPr>
        <w:rPr>
          <w:rFonts w:ascii="Arial" w:hAnsi="Arial" w:cs="Arial"/>
          <w:b/>
        </w:rPr>
      </w:pPr>
      <w:r w:rsidRPr="003E403F">
        <w:rPr>
          <w:rFonts w:ascii="Arial" w:hAnsi="Arial" w:cs="Arial"/>
          <w:sz w:val="32"/>
          <w:szCs w:val="32"/>
        </w:rPr>
        <w:t xml:space="preserve"> </w:t>
      </w:r>
    </w:p>
    <w:p w:rsidR="00BB43B9" w:rsidRPr="003E403F" w:rsidRDefault="00BB43B9" w:rsidP="00BB43B9">
      <w:pPr>
        <w:jc w:val="center"/>
        <w:rPr>
          <w:rFonts w:ascii="Arial" w:hAnsi="Arial" w:cs="Arial"/>
          <w:b/>
        </w:rPr>
      </w:pPr>
      <w:r w:rsidRPr="003E403F">
        <w:rPr>
          <w:rFonts w:ascii="Arial" w:hAnsi="Arial" w:cs="Arial"/>
        </w:rPr>
        <w:sym w:font="Wingdings" w:char="F022"/>
      </w:r>
      <w:r w:rsidRPr="003E403F">
        <w:rPr>
          <w:rFonts w:ascii="Arial" w:hAnsi="Arial" w:cs="Arial"/>
        </w:rPr>
        <w:t xml:space="preserve">   </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r>
      <w:r w:rsidRPr="003E403F">
        <w:rPr>
          <w:rFonts w:ascii="Arial" w:hAnsi="Arial" w:cs="Arial"/>
        </w:rPr>
        <w:sym w:font="Wingdings" w:char="F022"/>
      </w:r>
    </w:p>
    <w:p w:rsidR="00BE30E5" w:rsidRDefault="00BE30E5" w:rsidP="00BB43B9">
      <w:pPr>
        <w:jc w:val="both"/>
        <w:rPr>
          <w:rFonts w:ascii="Arial" w:hAnsi="Arial" w:cs="Arial"/>
          <w:sz w:val="32"/>
          <w:szCs w:val="32"/>
        </w:rPr>
      </w:pPr>
    </w:p>
    <w:p w:rsidR="00BB43B9" w:rsidRPr="003E403F" w:rsidRDefault="00BB43B9" w:rsidP="00BB43B9">
      <w:pPr>
        <w:jc w:val="both"/>
        <w:rPr>
          <w:rFonts w:ascii="Arial" w:hAnsi="Arial" w:cs="Arial"/>
          <w:sz w:val="32"/>
          <w:szCs w:val="32"/>
        </w:rPr>
      </w:pPr>
      <w:r w:rsidRPr="003E403F">
        <w:rPr>
          <w:rFonts w:ascii="Arial" w:hAnsi="Arial" w:cs="Arial"/>
          <w:sz w:val="32"/>
          <w:szCs w:val="32"/>
        </w:rPr>
        <w:lastRenderedPageBreak/>
        <w:t xml:space="preserve">Ubezpieczenia komunikacyjne odpowiedzialności cywilnej (OC) - obowiązkowe dla posiadaczy samochodów zarejestrowanych </w:t>
      </w:r>
      <w:r w:rsidRPr="003E403F">
        <w:rPr>
          <w:rFonts w:ascii="Arial" w:hAnsi="Arial" w:cs="Arial"/>
          <w:sz w:val="32"/>
          <w:szCs w:val="32"/>
        </w:rPr>
        <w:br/>
        <w:t>w Polsce. W sytuacji spowodowania wypadku firma ubezpieczeniowa pokrywa koszty szkód oraz odszkodowanie dla osób, które ucierpiały w wypadku.</w:t>
      </w:r>
    </w:p>
    <w:p w:rsidR="00BB43B9" w:rsidRPr="003E403F" w:rsidRDefault="00BB43B9" w:rsidP="00BB43B9">
      <w:pPr>
        <w:jc w:val="center"/>
        <w:rPr>
          <w:rFonts w:ascii="Arial" w:hAnsi="Arial" w:cs="Arial"/>
          <w:b/>
        </w:rPr>
      </w:pPr>
      <w:r w:rsidRPr="003E403F">
        <w:rPr>
          <w:rFonts w:ascii="Arial" w:hAnsi="Arial" w:cs="Arial"/>
        </w:rPr>
        <w:sym w:font="Wingdings" w:char="F022"/>
      </w:r>
      <w:r w:rsidRPr="003E403F">
        <w:rPr>
          <w:rFonts w:ascii="Arial" w:hAnsi="Arial" w:cs="Arial"/>
        </w:rPr>
        <w:t xml:space="preserve">   </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r>
      <w:r w:rsidRPr="003E403F">
        <w:rPr>
          <w:rFonts w:ascii="Arial" w:hAnsi="Arial" w:cs="Arial"/>
        </w:rPr>
        <w:sym w:font="Wingdings" w:char="F022"/>
      </w:r>
    </w:p>
    <w:p w:rsidR="00BB43B9" w:rsidRPr="003E403F" w:rsidRDefault="00BB43B9" w:rsidP="00BB43B9">
      <w:pPr>
        <w:jc w:val="both"/>
        <w:rPr>
          <w:rFonts w:ascii="Arial" w:hAnsi="Arial" w:cs="Arial"/>
          <w:b/>
        </w:rPr>
      </w:pPr>
      <w:r w:rsidRPr="003E403F">
        <w:rPr>
          <w:rFonts w:ascii="Arial" w:hAnsi="Arial" w:cs="Arial"/>
          <w:sz w:val="32"/>
          <w:szCs w:val="32"/>
        </w:rPr>
        <w:t xml:space="preserve">Ubezpieczenie mieszkania od zdarzeń losowych, kradzieży </w:t>
      </w:r>
      <w:r>
        <w:rPr>
          <w:rFonts w:ascii="Arial" w:hAnsi="Arial" w:cs="Arial"/>
          <w:sz w:val="32"/>
          <w:szCs w:val="32"/>
        </w:rPr>
        <w:br/>
      </w:r>
      <w:r w:rsidRPr="003E403F">
        <w:rPr>
          <w:rFonts w:ascii="Arial" w:hAnsi="Arial" w:cs="Arial"/>
          <w:sz w:val="32"/>
          <w:szCs w:val="32"/>
        </w:rPr>
        <w:t>z włamaniem oraz dewastacji, odpowiedzialności cywilnej (OC) np. zalanie sąsiadów.</w:t>
      </w:r>
    </w:p>
    <w:p w:rsidR="00BB43B9" w:rsidRPr="003E403F" w:rsidRDefault="00BB43B9" w:rsidP="00BB43B9">
      <w:pPr>
        <w:rPr>
          <w:rFonts w:ascii="Arial" w:hAnsi="Arial" w:cs="Arial"/>
          <w:b/>
        </w:rPr>
      </w:pPr>
    </w:p>
    <w:p w:rsidR="00BB43B9" w:rsidRPr="003E403F" w:rsidRDefault="00BB43B9" w:rsidP="00BB43B9">
      <w:pPr>
        <w:jc w:val="center"/>
        <w:rPr>
          <w:rFonts w:ascii="Arial" w:hAnsi="Arial" w:cs="Arial"/>
          <w:b/>
        </w:rPr>
      </w:pPr>
      <w:r w:rsidRPr="003E403F">
        <w:rPr>
          <w:rFonts w:ascii="Arial" w:hAnsi="Arial" w:cs="Arial"/>
        </w:rPr>
        <w:sym w:font="Wingdings" w:char="F022"/>
      </w:r>
      <w:r w:rsidRPr="003E403F">
        <w:rPr>
          <w:rFonts w:ascii="Arial" w:hAnsi="Arial" w:cs="Arial"/>
        </w:rPr>
        <w:t xml:space="preserve">   </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r>
      <w:r w:rsidRPr="003E403F">
        <w:rPr>
          <w:rFonts w:ascii="Arial" w:hAnsi="Arial" w:cs="Arial"/>
        </w:rPr>
        <w:sym w:font="Wingdings" w:char="F022"/>
      </w:r>
    </w:p>
    <w:p w:rsidR="00BE30E5" w:rsidRDefault="00BE30E5" w:rsidP="00BB43B9">
      <w:pPr>
        <w:jc w:val="both"/>
        <w:rPr>
          <w:rFonts w:ascii="Arial" w:hAnsi="Arial" w:cs="Arial"/>
          <w:sz w:val="32"/>
          <w:szCs w:val="32"/>
        </w:rPr>
      </w:pPr>
    </w:p>
    <w:p w:rsidR="00BB43B9" w:rsidRPr="003E403F" w:rsidRDefault="00BB43B9" w:rsidP="00BB43B9">
      <w:pPr>
        <w:jc w:val="both"/>
        <w:rPr>
          <w:rFonts w:ascii="Arial" w:hAnsi="Arial" w:cs="Arial"/>
          <w:b/>
        </w:rPr>
      </w:pPr>
      <w:r w:rsidRPr="003E403F">
        <w:rPr>
          <w:rFonts w:ascii="Arial" w:hAnsi="Arial" w:cs="Arial"/>
          <w:sz w:val="32"/>
          <w:szCs w:val="32"/>
        </w:rPr>
        <w:t xml:space="preserve">Ubezpieczenie domu od zdarzeń losowych, kradzieży </w:t>
      </w:r>
      <w:r>
        <w:rPr>
          <w:rFonts w:ascii="Arial" w:hAnsi="Arial" w:cs="Arial"/>
          <w:sz w:val="32"/>
          <w:szCs w:val="32"/>
        </w:rPr>
        <w:br/>
      </w:r>
      <w:r w:rsidRPr="003E403F">
        <w:rPr>
          <w:rFonts w:ascii="Arial" w:hAnsi="Arial" w:cs="Arial"/>
          <w:sz w:val="32"/>
          <w:szCs w:val="32"/>
        </w:rPr>
        <w:t>z włamaniem oraz dewastacji, rozszerzone o ubezpieczenie od następstw nieszczęśliwych wypadków (NNW) dla osób zamieszkałych.</w:t>
      </w:r>
    </w:p>
    <w:p w:rsidR="00BB43B9" w:rsidRPr="003E403F" w:rsidRDefault="00BB43B9" w:rsidP="00BB43B9">
      <w:pPr>
        <w:rPr>
          <w:rFonts w:ascii="Arial" w:hAnsi="Arial" w:cs="Arial"/>
          <w:b/>
        </w:rPr>
      </w:pPr>
    </w:p>
    <w:p w:rsidR="00BB43B9" w:rsidRPr="003E403F" w:rsidRDefault="00BB43B9" w:rsidP="00BB43B9">
      <w:pPr>
        <w:jc w:val="center"/>
        <w:rPr>
          <w:rFonts w:ascii="Arial" w:hAnsi="Arial" w:cs="Arial"/>
          <w:b/>
        </w:rPr>
      </w:pPr>
      <w:r w:rsidRPr="003E403F">
        <w:rPr>
          <w:rFonts w:ascii="Arial" w:hAnsi="Arial" w:cs="Arial"/>
        </w:rPr>
        <w:sym w:font="Wingdings" w:char="F022"/>
      </w:r>
      <w:r w:rsidRPr="003E403F">
        <w:rPr>
          <w:rFonts w:ascii="Arial" w:hAnsi="Arial" w:cs="Arial"/>
        </w:rPr>
        <w:t xml:space="preserve">   </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r>
      <w:r w:rsidRPr="003E403F">
        <w:rPr>
          <w:rFonts w:ascii="Arial" w:hAnsi="Arial" w:cs="Arial"/>
        </w:rPr>
        <w:sym w:font="Wingdings" w:char="F022"/>
      </w:r>
    </w:p>
    <w:p w:rsidR="00BB43B9" w:rsidRDefault="00BB43B9" w:rsidP="00BB43B9">
      <w:pPr>
        <w:spacing w:line="240" w:lineRule="auto"/>
        <w:rPr>
          <w:rFonts w:asciiTheme="minorHAnsi" w:hAnsiTheme="minorHAnsi" w:cstheme="minorHAnsi"/>
          <w:b/>
          <w:bCs/>
          <w:sz w:val="22"/>
        </w:rPr>
      </w:pPr>
    </w:p>
    <w:sectPr w:rsidR="00BB43B9" w:rsidSect="000D058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5E7E5B"/>
    <w:multiLevelType w:val="hybridMultilevel"/>
    <w:tmpl w:val="E90E60FC"/>
    <w:lvl w:ilvl="0" w:tplc="E0FE1DB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nsid w:val="767367AA"/>
    <w:multiLevelType w:val="hybridMultilevel"/>
    <w:tmpl w:val="667643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defaultTabStop w:val="708"/>
  <w:hyphenationZone w:val="425"/>
  <w:characterSpacingControl w:val="doNotCompress"/>
  <w:compat/>
  <w:rsids>
    <w:rsidRoot w:val="003002D5"/>
    <w:rsid w:val="00000215"/>
    <w:rsid w:val="00000FC4"/>
    <w:rsid w:val="00001E9E"/>
    <w:rsid w:val="00004AAB"/>
    <w:rsid w:val="000050FD"/>
    <w:rsid w:val="00006B7A"/>
    <w:rsid w:val="000072EE"/>
    <w:rsid w:val="000107EF"/>
    <w:rsid w:val="0001291C"/>
    <w:rsid w:val="00013A7D"/>
    <w:rsid w:val="00014F35"/>
    <w:rsid w:val="00015C1E"/>
    <w:rsid w:val="00016A9E"/>
    <w:rsid w:val="000170D5"/>
    <w:rsid w:val="000230D7"/>
    <w:rsid w:val="0002320D"/>
    <w:rsid w:val="00025B14"/>
    <w:rsid w:val="00025FB9"/>
    <w:rsid w:val="000268A1"/>
    <w:rsid w:val="0003066C"/>
    <w:rsid w:val="0003104E"/>
    <w:rsid w:val="00032C8C"/>
    <w:rsid w:val="00034438"/>
    <w:rsid w:val="0003515D"/>
    <w:rsid w:val="0003648C"/>
    <w:rsid w:val="00036BDB"/>
    <w:rsid w:val="0003792C"/>
    <w:rsid w:val="00040ED4"/>
    <w:rsid w:val="00041384"/>
    <w:rsid w:val="00041890"/>
    <w:rsid w:val="000426E4"/>
    <w:rsid w:val="000445B7"/>
    <w:rsid w:val="000465BD"/>
    <w:rsid w:val="00046C1B"/>
    <w:rsid w:val="00046F01"/>
    <w:rsid w:val="00050C3F"/>
    <w:rsid w:val="00051D30"/>
    <w:rsid w:val="00051ED0"/>
    <w:rsid w:val="00052478"/>
    <w:rsid w:val="000600AB"/>
    <w:rsid w:val="0006051B"/>
    <w:rsid w:val="0006270D"/>
    <w:rsid w:val="00062F14"/>
    <w:rsid w:val="00063297"/>
    <w:rsid w:val="000647C8"/>
    <w:rsid w:val="00064BC4"/>
    <w:rsid w:val="00067133"/>
    <w:rsid w:val="00070775"/>
    <w:rsid w:val="00075CA2"/>
    <w:rsid w:val="00077151"/>
    <w:rsid w:val="00077EEF"/>
    <w:rsid w:val="00080086"/>
    <w:rsid w:val="00082429"/>
    <w:rsid w:val="00084080"/>
    <w:rsid w:val="0008423B"/>
    <w:rsid w:val="00090725"/>
    <w:rsid w:val="00094136"/>
    <w:rsid w:val="000963C1"/>
    <w:rsid w:val="000A1298"/>
    <w:rsid w:val="000A1A2D"/>
    <w:rsid w:val="000A29F6"/>
    <w:rsid w:val="000A5B5B"/>
    <w:rsid w:val="000B60A2"/>
    <w:rsid w:val="000B7D43"/>
    <w:rsid w:val="000C2117"/>
    <w:rsid w:val="000C30A0"/>
    <w:rsid w:val="000C3B00"/>
    <w:rsid w:val="000C55B0"/>
    <w:rsid w:val="000D0585"/>
    <w:rsid w:val="000D1497"/>
    <w:rsid w:val="000D194B"/>
    <w:rsid w:val="000D1BFD"/>
    <w:rsid w:val="000D3E52"/>
    <w:rsid w:val="000D4387"/>
    <w:rsid w:val="000D4F52"/>
    <w:rsid w:val="000D50CB"/>
    <w:rsid w:val="000D5265"/>
    <w:rsid w:val="000E0ED0"/>
    <w:rsid w:val="000E1729"/>
    <w:rsid w:val="000E4868"/>
    <w:rsid w:val="000E56C5"/>
    <w:rsid w:val="000E5E64"/>
    <w:rsid w:val="000E7C67"/>
    <w:rsid w:val="000F1F81"/>
    <w:rsid w:val="000F2AE7"/>
    <w:rsid w:val="000F5285"/>
    <w:rsid w:val="000F5B85"/>
    <w:rsid w:val="000F61C6"/>
    <w:rsid w:val="000F7744"/>
    <w:rsid w:val="000F780E"/>
    <w:rsid w:val="000F7CEA"/>
    <w:rsid w:val="001000FD"/>
    <w:rsid w:val="00100AC8"/>
    <w:rsid w:val="00102584"/>
    <w:rsid w:val="00102707"/>
    <w:rsid w:val="00103D6A"/>
    <w:rsid w:val="00105F4E"/>
    <w:rsid w:val="0011050D"/>
    <w:rsid w:val="00110B16"/>
    <w:rsid w:val="0011535D"/>
    <w:rsid w:val="00115F63"/>
    <w:rsid w:val="00116185"/>
    <w:rsid w:val="00116753"/>
    <w:rsid w:val="00120597"/>
    <w:rsid w:val="00120E16"/>
    <w:rsid w:val="00121598"/>
    <w:rsid w:val="00123F38"/>
    <w:rsid w:val="00124D7F"/>
    <w:rsid w:val="00127B34"/>
    <w:rsid w:val="00130709"/>
    <w:rsid w:val="00131103"/>
    <w:rsid w:val="00132477"/>
    <w:rsid w:val="00132BC8"/>
    <w:rsid w:val="001332D4"/>
    <w:rsid w:val="001338F4"/>
    <w:rsid w:val="0013662C"/>
    <w:rsid w:val="00136896"/>
    <w:rsid w:val="00136D78"/>
    <w:rsid w:val="001379E0"/>
    <w:rsid w:val="0014164E"/>
    <w:rsid w:val="001418BB"/>
    <w:rsid w:val="00141F63"/>
    <w:rsid w:val="00143D13"/>
    <w:rsid w:val="00145B6F"/>
    <w:rsid w:val="00146C74"/>
    <w:rsid w:val="0014724D"/>
    <w:rsid w:val="00147A8E"/>
    <w:rsid w:val="00150554"/>
    <w:rsid w:val="0015189D"/>
    <w:rsid w:val="00152864"/>
    <w:rsid w:val="0015297F"/>
    <w:rsid w:val="00152B98"/>
    <w:rsid w:val="001533EB"/>
    <w:rsid w:val="001534B2"/>
    <w:rsid w:val="00154A8C"/>
    <w:rsid w:val="00155796"/>
    <w:rsid w:val="00156C4E"/>
    <w:rsid w:val="00161546"/>
    <w:rsid w:val="0016250D"/>
    <w:rsid w:val="00166C6D"/>
    <w:rsid w:val="00174C82"/>
    <w:rsid w:val="0017632E"/>
    <w:rsid w:val="001764E7"/>
    <w:rsid w:val="0018512F"/>
    <w:rsid w:val="001852BA"/>
    <w:rsid w:val="001867EB"/>
    <w:rsid w:val="00187861"/>
    <w:rsid w:val="00192531"/>
    <w:rsid w:val="00194545"/>
    <w:rsid w:val="00194C97"/>
    <w:rsid w:val="001953CE"/>
    <w:rsid w:val="00195E2D"/>
    <w:rsid w:val="00195EEC"/>
    <w:rsid w:val="001964A5"/>
    <w:rsid w:val="001A2975"/>
    <w:rsid w:val="001A304D"/>
    <w:rsid w:val="001A4065"/>
    <w:rsid w:val="001A5055"/>
    <w:rsid w:val="001A6498"/>
    <w:rsid w:val="001A6A3A"/>
    <w:rsid w:val="001A6D41"/>
    <w:rsid w:val="001A6E9D"/>
    <w:rsid w:val="001A6F94"/>
    <w:rsid w:val="001B0B03"/>
    <w:rsid w:val="001B152B"/>
    <w:rsid w:val="001B3851"/>
    <w:rsid w:val="001B55F2"/>
    <w:rsid w:val="001B5A16"/>
    <w:rsid w:val="001B6AF6"/>
    <w:rsid w:val="001B7BF2"/>
    <w:rsid w:val="001C291D"/>
    <w:rsid w:val="001C2CDE"/>
    <w:rsid w:val="001C549B"/>
    <w:rsid w:val="001C5A65"/>
    <w:rsid w:val="001D082A"/>
    <w:rsid w:val="001D0C6E"/>
    <w:rsid w:val="001D3434"/>
    <w:rsid w:val="001D488D"/>
    <w:rsid w:val="001D51CE"/>
    <w:rsid w:val="001D583C"/>
    <w:rsid w:val="001D59EF"/>
    <w:rsid w:val="001D70D6"/>
    <w:rsid w:val="001D784F"/>
    <w:rsid w:val="001E0D62"/>
    <w:rsid w:val="001E1FFA"/>
    <w:rsid w:val="001E25A6"/>
    <w:rsid w:val="001E5E2A"/>
    <w:rsid w:val="001E62D6"/>
    <w:rsid w:val="001E69EB"/>
    <w:rsid w:val="001E6DA4"/>
    <w:rsid w:val="001E6EA8"/>
    <w:rsid w:val="001F0F18"/>
    <w:rsid w:val="001F1B7B"/>
    <w:rsid w:val="001F330A"/>
    <w:rsid w:val="001F3378"/>
    <w:rsid w:val="001F40FE"/>
    <w:rsid w:val="001F6903"/>
    <w:rsid w:val="0020009B"/>
    <w:rsid w:val="00200CA0"/>
    <w:rsid w:val="00201297"/>
    <w:rsid w:val="002020EF"/>
    <w:rsid w:val="002021CA"/>
    <w:rsid w:val="0020354B"/>
    <w:rsid w:val="00207052"/>
    <w:rsid w:val="00207FB8"/>
    <w:rsid w:val="002102E0"/>
    <w:rsid w:val="00213960"/>
    <w:rsid w:val="00214827"/>
    <w:rsid w:val="00216ACE"/>
    <w:rsid w:val="00216B1F"/>
    <w:rsid w:val="0021747A"/>
    <w:rsid w:val="00217602"/>
    <w:rsid w:val="00217667"/>
    <w:rsid w:val="00220FC2"/>
    <w:rsid w:val="00222513"/>
    <w:rsid w:val="002233A8"/>
    <w:rsid w:val="002267A0"/>
    <w:rsid w:val="00226880"/>
    <w:rsid w:val="00226BFB"/>
    <w:rsid w:val="002327D4"/>
    <w:rsid w:val="00234951"/>
    <w:rsid w:val="00236FCC"/>
    <w:rsid w:val="00241442"/>
    <w:rsid w:val="00242102"/>
    <w:rsid w:val="00242AC2"/>
    <w:rsid w:val="002503C0"/>
    <w:rsid w:val="0025302A"/>
    <w:rsid w:val="00256485"/>
    <w:rsid w:val="002564FD"/>
    <w:rsid w:val="00256942"/>
    <w:rsid w:val="0025776B"/>
    <w:rsid w:val="0026309A"/>
    <w:rsid w:val="00263950"/>
    <w:rsid w:val="00264A28"/>
    <w:rsid w:val="00265B64"/>
    <w:rsid w:val="002673C0"/>
    <w:rsid w:val="00270723"/>
    <w:rsid w:val="00270968"/>
    <w:rsid w:val="00270C8B"/>
    <w:rsid w:val="00272FFD"/>
    <w:rsid w:val="00276620"/>
    <w:rsid w:val="002807EB"/>
    <w:rsid w:val="002812E8"/>
    <w:rsid w:val="00281CC1"/>
    <w:rsid w:val="0028388C"/>
    <w:rsid w:val="002868A1"/>
    <w:rsid w:val="00292262"/>
    <w:rsid w:val="00292BF5"/>
    <w:rsid w:val="00294E77"/>
    <w:rsid w:val="002972C9"/>
    <w:rsid w:val="00297D59"/>
    <w:rsid w:val="002A1572"/>
    <w:rsid w:val="002A2716"/>
    <w:rsid w:val="002A2A72"/>
    <w:rsid w:val="002A2E6C"/>
    <w:rsid w:val="002A6C2F"/>
    <w:rsid w:val="002A78BA"/>
    <w:rsid w:val="002B01C6"/>
    <w:rsid w:val="002B401B"/>
    <w:rsid w:val="002B4320"/>
    <w:rsid w:val="002B5447"/>
    <w:rsid w:val="002B5838"/>
    <w:rsid w:val="002B5C15"/>
    <w:rsid w:val="002B621E"/>
    <w:rsid w:val="002B6354"/>
    <w:rsid w:val="002C0755"/>
    <w:rsid w:val="002C36A3"/>
    <w:rsid w:val="002C3D86"/>
    <w:rsid w:val="002C50FC"/>
    <w:rsid w:val="002C6ABD"/>
    <w:rsid w:val="002C749F"/>
    <w:rsid w:val="002D0601"/>
    <w:rsid w:val="002D0F66"/>
    <w:rsid w:val="002D3A37"/>
    <w:rsid w:val="002D3BC1"/>
    <w:rsid w:val="002D3CB1"/>
    <w:rsid w:val="002D3D7F"/>
    <w:rsid w:val="002D5866"/>
    <w:rsid w:val="002D77A3"/>
    <w:rsid w:val="002E030E"/>
    <w:rsid w:val="002E0486"/>
    <w:rsid w:val="002E0809"/>
    <w:rsid w:val="002E09DD"/>
    <w:rsid w:val="002E2694"/>
    <w:rsid w:val="002E73B6"/>
    <w:rsid w:val="002F0C13"/>
    <w:rsid w:val="002F20A0"/>
    <w:rsid w:val="002F2DE7"/>
    <w:rsid w:val="002F3C93"/>
    <w:rsid w:val="002F4BB7"/>
    <w:rsid w:val="002F5829"/>
    <w:rsid w:val="002F701F"/>
    <w:rsid w:val="003002D5"/>
    <w:rsid w:val="00300439"/>
    <w:rsid w:val="00302177"/>
    <w:rsid w:val="0030609D"/>
    <w:rsid w:val="00307F39"/>
    <w:rsid w:val="003107B8"/>
    <w:rsid w:val="00310F39"/>
    <w:rsid w:val="003124DD"/>
    <w:rsid w:val="00314DC4"/>
    <w:rsid w:val="00314FD7"/>
    <w:rsid w:val="00317591"/>
    <w:rsid w:val="003239B5"/>
    <w:rsid w:val="00327DBC"/>
    <w:rsid w:val="003304F8"/>
    <w:rsid w:val="00332469"/>
    <w:rsid w:val="00332C81"/>
    <w:rsid w:val="00333183"/>
    <w:rsid w:val="00333F93"/>
    <w:rsid w:val="003347D7"/>
    <w:rsid w:val="003359DD"/>
    <w:rsid w:val="003360B2"/>
    <w:rsid w:val="00336338"/>
    <w:rsid w:val="00340D65"/>
    <w:rsid w:val="00341AD5"/>
    <w:rsid w:val="003421D5"/>
    <w:rsid w:val="00342A10"/>
    <w:rsid w:val="00343AFA"/>
    <w:rsid w:val="00345531"/>
    <w:rsid w:val="00345803"/>
    <w:rsid w:val="00345F2A"/>
    <w:rsid w:val="0035084E"/>
    <w:rsid w:val="003540F3"/>
    <w:rsid w:val="003550C8"/>
    <w:rsid w:val="00355520"/>
    <w:rsid w:val="003559FA"/>
    <w:rsid w:val="00360FD3"/>
    <w:rsid w:val="00361589"/>
    <w:rsid w:val="003618E9"/>
    <w:rsid w:val="00362070"/>
    <w:rsid w:val="0036245A"/>
    <w:rsid w:val="00362DF8"/>
    <w:rsid w:val="00363C8C"/>
    <w:rsid w:val="00364A7A"/>
    <w:rsid w:val="00374A43"/>
    <w:rsid w:val="003807C3"/>
    <w:rsid w:val="003815CD"/>
    <w:rsid w:val="00383BFE"/>
    <w:rsid w:val="00384C84"/>
    <w:rsid w:val="003856E4"/>
    <w:rsid w:val="003858BF"/>
    <w:rsid w:val="00385B4D"/>
    <w:rsid w:val="003863BA"/>
    <w:rsid w:val="00393D59"/>
    <w:rsid w:val="0039430E"/>
    <w:rsid w:val="00394C3D"/>
    <w:rsid w:val="003953E8"/>
    <w:rsid w:val="00395B9B"/>
    <w:rsid w:val="003A03C6"/>
    <w:rsid w:val="003A1244"/>
    <w:rsid w:val="003A3983"/>
    <w:rsid w:val="003A4F86"/>
    <w:rsid w:val="003A52CD"/>
    <w:rsid w:val="003A6925"/>
    <w:rsid w:val="003A69AC"/>
    <w:rsid w:val="003A6DB0"/>
    <w:rsid w:val="003B0216"/>
    <w:rsid w:val="003B1B2F"/>
    <w:rsid w:val="003B3859"/>
    <w:rsid w:val="003B3B3C"/>
    <w:rsid w:val="003B4010"/>
    <w:rsid w:val="003B4AFA"/>
    <w:rsid w:val="003B5AA9"/>
    <w:rsid w:val="003B6A11"/>
    <w:rsid w:val="003C0305"/>
    <w:rsid w:val="003C0D56"/>
    <w:rsid w:val="003C16AF"/>
    <w:rsid w:val="003C1D4E"/>
    <w:rsid w:val="003C262D"/>
    <w:rsid w:val="003C4ED1"/>
    <w:rsid w:val="003D3BC9"/>
    <w:rsid w:val="003D640E"/>
    <w:rsid w:val="003E06A3"/>
    <w:rsid w:val="003E1E7E"/>
    <w:rsid w:val="003E202A"/>
    <w:rsid w:val="003E4322"/>
    <w:rsid w:val="003E5FB9"/>
    <w:rsid w:val="003F0FCB"/>
    <w:rsid w:val="003F3F9D"/>
    <w:rsid w:val="003F412B"/>
    <w:rsid w:val="003F4201"/>
    <w:rsid w:val="003F47A6"/>
    <w:rsid w:val="003F53D9"/>
    <w:rsid w:val="003F55EB"/>
    <w:rsid w:val="003F57DE"/>
    <w:rsid w:val="003F584F"/>
    <w:rsid w:val="003F7568"/>
    <w:rsid w:val="00401C86"/>
    <w:rsid w:val="00402E16"/>
    <w:rsid w:val="00403A27"/>
    <w:rsid w:val="00406539"/>
    <w:rsid w:val="00407B28"/>
    <w:rsid w:val="004116AC"/>
    <w:rsid w:val="00412896"/>
    <w:rsid w:val="004143B2"/>
    <w:rsid w:val="004143E1"/>
    <w:rsid w:val="00414789"/>
    <w:rsid w:val="0041546B"/>
    <w:rsid w:val="00415AD4"/>
    <w:rsid w:val="0041622C"/>
    <w:rsid w:val="00416CDE"/>
    <w:rsid w:val="00416E29"/>
    <w:rsid w:val="004178CA"/>
    <w:rsid w:val="00417BB0"/>
    <w:rsid w:val="00420209"/>
    <w:rsid w:val="004204A6"/>
    <w:rsid w:val="004206AD"/>
    <w:rsid w:val="0042254F"/>
    <w:rsid w:val="004239AE"/>
    <w:rsid w:val="00424BF8"/>
    <w:rsid w:val="004250A0"/>
    <w:rsid w:val="00432500"/>
    <w:rsid w:val="00432A18"/>
    <w:rsid w:val="004330C8"/>
    <w:rsid w:val="00436719"/>
    <w:rsid w:val="004368B6"/>
    <w:rsid w:val="004378B1"/>
    <w:rsid w:val="004403FE"/>
    <w:rsid w:val="0044264D"/>
    <w:rsid w:val="0044408B"/>
    <w:rsid w:val="00444E00"/>
    <w:rsid w:val="004456C5"/>
    <w:rsid w:val="00447C01"/>
    <w:rsid w:val="00452421"/>
    <w:rsid w:val="00452EA5"/>
    <w:rsid w:val="0045330D"/>
    <w:rsid w:val="00453478"/>
    <w:rsid w:val="004534A6"/>
    <w:rsid w:val="00454E9D"/>
    <w:rsid w:val="004554C9"/>
    <w:rsid w:val="004579C7"/>
    <w:rsid w:val="00457CFF"/>
    <w:rsid w:val="00461A43"/>
    <w:rsid w:val="00462401"/>
    <w:rsid w:val="00464E60"/>
    <w:rsid w:val="00465012"/>
    <w:rsid w:val="0046524C"/>
    <w:rsid w:val="00466598"/>
    <w:rsid w:val="00470CFD"/>
    <w:rsid w:val="004725B0"/>
    <w:rsid w:val="0047545D"/>
    <w:rsid w:val="0047609C"/>
    <w:rsid w:val="00476408"/>
    <w:rsid w:val="0047779B"/>
    <w:rsid w:val="00477B45"/>
    <w:rsid w:val="00477E59"/>
    <w:rsid w:val="004827F5"/>
    <w:rsid w:val="004840E4"/>
    <w:rsid w:val="0048575A"/>
    <w:rsid w:val="004864B1"/>
    <w:rsid w:val="00486BE3"/>
    <w:rsid w:val="00486EC3"/>
    <w:rsid w:val="0049013B"/>
    <w:rsid w:val="00490DDC"/>
    <w:rsid w:val="00490E59"/>
    <w:rsid w:val="004911CD"/>
    <w:rsid w:val="00492257"/>
    <w:rsid w:val="0049234D"/>
    <w:rsid w:val="00493D7E"/>
    <w:rsid w:val="00494648"/>
    <w:rsid w:val="00495995"/>
    <w:rsid w:val="00496D33"/>
    <w:rsid w:val="004A14EA"/>
    <w:rsid w:val="004A3D10"/>
    <w:rsid w:val="004A5CAF"/>
    <w:rsid w:val="004A6022"/>
    <w:rsid w:val="004A63A9"/>
    <w:rsid w:val="004A7F6B"/>
    <w:rsid w:val="004B231E"/>
    <w:rsid w:val="004B2E7C"/>
    <w:rsid w:val="004B2EBB"/>
    <w:rsid w:val="004B3208"/>
    <w:rsid w:val="004B33A0"/>
    <w:rsid w:val="004B5305"/>
    <w:rsid w:val="004B54D5"/>
    <w:rsid w:val="004B5EB9"/>
    <w:rsid w:val="004C02E6"/>
    <w:rsid w:val="004C07DE"/>
    <w:rsid w:val="004C0D01"/>
    <w:rsid w:val="004C16E2"/>
    <w:rsid w:val="004C1990"/>
    <w:rsid w:val="004C19E5"/>
    <w:rsid w:val="004C3E0B"/>
    <w:rsid w:val="004C4CE8"/>
    <w:rsid w:val="004C5464"/>
    <w:rsid w:val="004C639E"/>
    <w:rsid w:val="004C78F5"/>
    <w:rsid w:val="004C7DAC"/>
    <w:rsid w:val="004D1750"/>
    <w:rsid w:val="004D1B5B"/>
    <w:rsid w:val="004D3220"/>
    <w:rsid w:val="004D44C1"/>
    <w:rsid w:val="004E0EBC"/>
    <w:rsid w:val="004E21F6"/>
    <w:rsid w:val="004E2D2E"/>
    <w:rsid w:val="004E3823"/>
    <w:rsid w:val="004E38D3"/>
    <w:rsid w:val="004E3C37"/>
    <w:rsid w:val="004E584B"/>
    <w:rsid w:val="004E6307"/>
    <w:rsid w:val="004E64BE"/>
    <w:rsid w:val="004E6C71"/>
    <w:rsid w:val="004E726D"/>
    <w:rsid w:val="004F0793"/>
    <w:rsid w:val="004F17EA"/>
    <w:rsid w:val="004F1EF7"/>
    <w:rsid w:val="004F20E6"/>
    <w:rsid w:val="004F3EC4"/>
    <w:rsid w:val="004F4762"/>
    <w:rsid w:val="004F5E76"/>
    <w:rsid w:val="004F755A"/>
    <w:rsid w:val="00503787"/>
    <w:rsid w:val="0050495D"/>
    <w:rsid w:val="0050528B"/>
    <w:rsid w:val="0051336A"/>
    <w:rsid w:val="00514189"/>
    <w:rsid w:val="00514D09"/>
    <w:rsid w:val="00515A5A"/>
    <w:rsid w:val="0051692E"/>
    <w:rsid w:val="00520E76"/>
    <w:rsid w:val="00521FB6"/>
    <w:rsid w:val="00522BEA"/>
    <w:rsid w:val="005231ED"/>
    <w:rsid w:val="00524553"/>
    <w:rsid w:val="00524638"/>
    <w:rsid w:val="00524E42"/>
    <w:rsid w:val="00526112"/>
    <w:rsid w:val="00527061"/>
    <w:rsid w:val="005277A7"/>
    <w:rsid w:val="00532F56"/>
    <w:rsid w:val="005335FD"/>
    <w:rsid w:val="00533871"/>
    <w:rsid w:val="00535F27"/>
    <w:rsid w:val="0053706D"/>
    <w:rsid w:val="00541587"/>
    <w:rsid w:val="00541629"/>
    <w:rsid w:val="00546C4A"/>
    <w:rsid w:val="00546F1E"/>
    <w:rsid w:val="00550B61"/>
    <w:rsid w:val="00551BE1"/>
    <w:rsid w:val="00551CC2"/>
    <w:rsid w:val="005539D1"/>
    <w:rsid w:val="005551CB"/>
    <w:rsid w:val="00555664"/>
    <w:rsid w:val="005567F1"/>
    <w:rsid w:val="0055700F"/>
    <w:rsid w:val="0055708F"/>
    <w:rsid w:val="00557EF8"/>
    <w:rsid w:val="00560946"/>
    <w:rsid w:val="005626DC"/>
    <w:rsid w:val="00563A4E"/>
    <w:rsid w:val="005650DC"/>
    <w:rsid w:val="00566506"/>
    <w:rsid w:val="00567307"/>
    <w:rsid w:val="005674AF"/>
    <w:rsid w:val="00567603"/>
    <w:rsid w:val="00572AE1"/>
    <w:rsid w:val="005745AE"/>
    <w:rsid w:val="00575615"/>
    <w:rsid w:val="0057573D"/>
    <w:rsid w:val="005763B4"/>
    <w:rsid w:val="00576F02"/>
    <w:rsid w:val="005804CA"/>
    <w:rsid w:val="00581ADA"/>
    <w:rsid w:val="00583241"/>
    <w:rsid w:val="00583F24"/>
    <w:rsid w:val="00587EDE"/>
    <w:rsid w:val="00591417"/>
    <w:rsid w:val="00591843"/>
    <w:rsid w:val="00591D0A"/>
    <w:rsid w:val="00592240"/>
    <w:rsid w:val="00592542"/>
    <w:rsid w:val="00592D35"/>
    <w:rsid w:val="005946CD"/>
    <w:rsid w:val="00596F2F"/>
    <w:rsid w:val="005A23B1"/>
    <w:rsid w:val="005A4981"/>
    <w:rsid w:val="005A740F"/>
    <w:rsid w:val="005B16E3"/>
    <w:rsid w:val="005B17C4"/>
    <w:rsid w:val="005B2DCE"/>
    <w:rsid w:val="005B539A"/>
    <w:rsid w:val="005B595D"/>
    <w:rsid w:val="005B7905"/>
    <w:rsid w:val="005C0C4D"/>
    <w:rsid w:val="005C3154"/>
    <w:rsid w:val="005C428B"/>
    <w:rsid w:val="005C6688"/>
    <w:rsid w:val="005D01A0"/>
    <w:rsid w:val="005D0C86"/>
    <w:rsid w:val="005D4976"/>
    <w:rsid w:val="005D5A9F"/>
    <w:rsid w:val="005D6810"/>
    <w:rsid w:val="005E23EE"/>
    <w:rsid w:val="005E2FF9"/>
    <w:rsid w:val="005E3C04"/>
    <w:rsid w:val="005E4A12"/>
    <w:rsid w:val="005E5B2A"/>
    <w:rsid w:val="005E72CF"/>
    <w:rsid w:val="005E7CED"/>
    <w:rsid w:val="005F0E49"/>
    <w:rsid w:val="005F1107"/>
    <w:rsid w:val="005F210E"/>
    <w:rsid w:val="005F23F1"/>
    <w:rsid w:val="005F2441"/>
    <w:rsid w:val="005F47B2"/>
    <w:rsid w:val="005F5991"/>
    <w:rsid w:val="005F7C91"/>
    <w:rsid w:val="00600165"/>
    <w:rsid w:val="00601846"/>
    <w:rsid w:val="00601A4F"/>
    <w:rsid w:val="006037BB"/>
    <w:rsid w:val="00605BC7"/>
    <w:rsid w:val="00606CBF"/>
    <w:rsid w:val="00607FE2"/>
    <w:rsid w:val="006103CB"/>
    <w:rsid w:val="00611F03"/>
    <w:rsid w:val="006133F3"/>
    <w:rsid w:val="00613B93"/>
    <w:rsid w:val="00614761"/>
    <w:rsid w:val="00615A43"/>
    <w:rsid w:val="00616535"/>
    <w:rsid w:val="0062161F"/>
    <w:rsid w:val="006236F2"/>
    <w:rsid w:val="00623D9C"/>
    <w:rsid w:val="00625202"/>
    <w:rsid w:val="006275AC"/>
    <w:rsid w:val="00627948"/>
    <w:rsid w:val="00627E38"/>
    <w:rsid w:val="00631591"/>
    <w:rsid w:val="00633FDB"/>
    <w:rsid w:val="00635222"/>
    <w:rsid w:val="006362A3"/>
    <w:rsid w:val="006405C7"/>
    <w:rsid w:val="006419B8"/>
    <w:rsid w:val="00642428"/>
    <w:rsid w:val="006431E5"/>
    <w:rsid w:val="00643D69"/>
    <w:rsid w:val="00644A37"/>
    <w:rsid w:val="006473FB"/>
    <w:rsid w:val="00647FED"/>
    <w:rsid w:val="0065026D"/>
    <w:rsid w:val="00650BDB"/>
    <w:rsid w:val="00651D4C"/>
    <w:rsid w:val="006569E2"/>
    <w:rsid w:val="00656CCD"/>
    <w:rsid w:val="00657776"/>
    <w:rsid w:val="006603F7"/>
    <w:rsid w:val="0066125D"/>
    <w:rsid w:val="0066133E"/>
    <w:rsid w:val="00662495"/>
    <w:rsid w:val="0066332F"/>
    <w:rsid w:val="006641AA"/>
    <w:rsid w:val="006660AF"/>
    <w:rsid w:val="0066658B"/>
    <w:rsid w:val="006675E7"/>
    <w:rsid w:val="00671284"/>
    <w:rsid w:val="0067213E"/>
    <w:rsid w:val="00673201"/>
    <w:rsid w:val="00673F8F"/>
    <w:rsid w:val="006740BD"/>
    <w:rsid w:val="00675268"/>
    <w:rsid w:val="00676AF5"/>
    <w:rsid w:val="00681976"/>
    <w:rsid w:val="00683F48"/>
    <w:rsid w:val="00684E37"/>
    <w:rsid w:val="00685133"/>
    <w:rsid w:val="006853AC"/>
    <w:rsid w:val="00685966"/>
    <w:rsid w:val="00686510"/>
    <w:rsid w:val="006868B7"/>
    <w:rsid w:val="00691494"/>
    <w:rsid w:val="0069156C"/>
    <w:rsid w:val="006A1367"/>
    <w:rsid w:val="006A14EC"/>
    <w:rsid w:val="006A2699"/>
    <w:rsid w:val="006A42C9"/>
    <w:rsid w:val="006B0E12"/>
    <w:rsid w:val="006B3399"/>
    <w:rsid w:val="006B44E7"/>
    <w:rsid w:val="006B55DF"/>
    <w:rsid w:val="006B6F0F"/>
    <w:rsid w:val="006C0FE3"/>
    <w:rsid w:val="006C1891"/>
    <w:rsid w:val="006C1CA1"/>
    <w:rsid w:val="006C2142"/>
    <w:rsid w:val="006C4076"/>
    <w:rsid w:val="006C4F01"/>
    <w:rsid w:val="006C607F"/>
    <w:rsid w:val="006C628B"/>
    <w:rsid w:val="006C6406"/>
    <w:rsid w:val="006C704E"/>
    <w:rsid w:val="006C72C7"/>
    <w:rsid w:val="006D017D"/>
    <w:rsid w:val="006D09E7"/>
    <w:rsid w:val="006D0B48"/>
    <w:rsid w:val="006D5146"/>
    <w:rsid w:val="006D71AE"/>
    <w:rsid w:val="006D7E0D"/>
    <w:rsid w:val="006E1C7E"/>
    <w:rsid w:val="006E457C"/>
    <w:rsid w:val="006E5138"/>
    <w:rsid w:val="006E7474"/>
    <w:rsid w:val="006E758A"/>
    <w:rsid w:val="006F4A70"/>
    <w:rsid w:val="007003DD"/>
    <w:rsid w:val="00701030"/>
    <w:rsid w:val="007014F9"/>
    <w:rsid w:val="007020CB"/>
    <w:rsid w:val="00703D14"/>
    <w:rsid w:val="00706C92"/>
    <w:rsid w:val="0070763C"/>
    <w:rsid w:val="00707C7D"/>
    <w:rsid w:val="00710FE0"/>
    <w:rsid w:val="00714B1A"/>
    <w:rsid w:val="00714FA4"/>
    <w:rsid w:val="007160B5"/>
    <w:rsid w:val="00716814"/>
    <w:rsid w:val="007204F0"/>
    <w:rsid w:val="007208F3"/>
    <w:rsid w:val="007214CE"/>
    <w:rsid w:val="00722C77"/>
    <w:rsid w:val="00723FC5"/>
    <w:rsid w:val="007240B9"/>
    <w:rsid w:val="00731015"/>
    <w:rsid w:val="00737AE5"/>
    <w:rsid w:val="007411D9"/>
    <w:rsid w:val="007461CD"/>
    <w:rsid w:val="00746A0B"/>
    <w:rsid w:val="00747EBD"/>
    <w:rsid w:val="00747F24"/>
    <w:rsid w:val="007522DD"/>
    <w:rsid w:val="007529FA"/>
    <w:rsid w:val="007531B0"/>
    <w:rsid w:val="00756B1D"/>
    <w:rsid w:val="0075705F"/>
    <w:rsid w:val="007604AE"/>
    <w:rsid w:val="00760CCD"/>
    <w:rsid w:val="00761424"/>
    <w:rsid w:val="00761939"/>
    <w:rsid w:val="00761973"/>
    <w:rsid w:val="00762D45"/>
    <w:rsid w:val="007666FD"/>
    <w:rsid w:val="007668BC"/>
    <w:rsid w:val="00767321"/>
    <w:rsid w:val="007705D9"/>
    <w:rsid w:val="00771178"/>
    <w:rsid w:val="007731AB"/>
    <w:rsid w:val="0077425D"/>
    <w:rsid w:val="00774A04"/>
    <w:rsid w:val="00774AF0"/>
    <w:rsid w:val="00780660"/>
    <w:rsid w:val="0078067A"/>
    <w:rsid w:val="007816EB"/>
    <w:rsid w:val="0078375E"/>
    <w:rsid w:val="007848B2"/>
    <w:rsid w:val="00784FCF"/>
    <w:rsid w:val="00787EC1"/>
    <w:rsid w:val="00791D21"/>
    <w:rsid w:val="007923FE"/>
    <w:rsid w:val="0079376A"/>
    <w:rsid w:val="00794E56"/>
    <w:rsid w:val="00795EF2"/>
    <w:rsid w:val="007961B7"/>
    <w:rsid w:val="007969B8"/>
    <w:rsid w:val="007A210C"/>
    <w:rsid w:val="007A3E11"/>
    <w:rsid w:val="007A5A83"/>
    <w:rsid w:val="007A7E16"/>
    <w:rsid w:val="007B0EF8"/>
    <w:rsid w:val="007B1D41"/>
    <w:rsid w:val="007B5670"/>
    <w:rsid w:val="007B6097"/>
    <w:rsid w:val="007B6791"/>
    <w:rsid w:val="007B6A63"/>
    <w:rsid w:val="007C2240"/>
    <w:rsid w:val="007C2B53"/>
    <w:rsid w:val="007C5B1A"/>
    <w:rsid w:val="007C63A5"/>
    <w:rsid w:val="007C6865"/>
    <w:rsid w:val="007D109E"/>
    <w:rsid w:val="007D1148"/>
    <w:rsid w:val="007D1A4A"/>
    <w:rsid w:val="007D2DEB"/>
    <w:rsid w:val="007D3C2A"/>
    <w:rsid w:val="007D5772"/>
    <w:rsid w:val="007D6ABD"/>
    <w:rsid w:val="007E2BBD"/>
    <w:rsid w:val="007E2D80"/>
    <w:rsid w:val="007E38EE"/>
    <w:rsid w:val="007E63F0"/>
    <w:rsid w:val="007E65AA"/>
    <w:rsid w:val="007E7B09"/>
    <w:rsid w:val="007F1756"/>
    <w:rsid w:val="007F17A7"/>
    <w:rsid w:val="007F47F0"/>
    <w:rsid w:val="007F5297"/>
    <w:rsid w:val="007F62C6"/>
    <w:rsid w:val="007F6AF4"/>
    <w:rsid w:val="007F711E"/>
    <w:rsid w:val="008007E9"/>
    <w:rsid w:val="00801BD5"/>
    <w:rsid w:val="008040C1"/>
    <w:rsid w:val="00805749"/>
    <w:rsid w:val="00806AC7"/>
    <w:rsid w:val="00807EBB"/>
    <w:rsid w:val="00810DB8"/>
    <w:rsid w:val="00810F9F"/>
    <w:rsid w:val="00815A45"/>
    <w:rsid w:val="00817923"/>
    <w:rsid w:val="00817D5D"/>
    <w:rsid w:val="008217F9"/>
    <w:rsid w:val="00823F34"/>
    <w:rsid w:val="00826093"/>
    <w:rsid w:val="00826272"/>
    <w:rsid w:val="00826648"/>
    <w:rsid w:val="00827787"/>
    <w:rsid w:val="00830613"/>
    <w:rsid w:val="00832223"/>
    <w:rsid w:val="0083353C"/>
    <w:rsid w:val="00833839"/>
    <w:rsid w:val="00833B72"/>
    <w:rsid w:val="00840D92"/>
    <w:rsid w:val="00841406"/>
    <w:rsid w:val="00844504"/>
    <w:rsid w:val="00844B00"/>
    <w:rsid w:val="00844B10"/>
    <w:rsid w:val="00844EC4"/>
    <w:rsid w:val="00850166"/>
    <w:rsid w:val="008512D3"/>
    <w:rsid w:val="00852C6A"/>
    <w:rsid w:val="0085533A"/>
    <w:rsid w:val="00855F3D"/>
    <w:rsid w:val="00856464"/>
    <w:rsid w:val="00857D18"/>
    <w:rsid w:val="00860A0D"/>
    <w:rsid w:val="0086204E"/>
    <w:rsid w:val="00862A8C"/>
    <w:rsid w:val="008709B7"/>
    <w:rsid w:val="00873A26"/>
    <w:rsid w:val="008747B8"/>
    <w:rsid w:val="00876459"/>
    <w:rsid w:val="0088005A"/>
    <w:rsid w:val="008808B6"/>
    <w:rsid w:val="00880FD0"/>
    <w:rsid w:val="008830A9"/>
    <w:rsid w:val="00884374"/>
    <w:rsid w:val="008848F3"/>
    <w:rsid w:val="00884943"/>
    <w:rsid w:val="00885069"/>
    <w:rsid w:val="00885669"/>
    <w:rsid w:val="008901FF"/>
    <w:rsid w:val="008921A0"/>
    <w:rsid w:val="00893F26"/>
    <w:rsid w:val="00894306"/>
    <w:rsid w:val="0089577C"/>
    <w:rsid w:val="008A0005"/>
    <w:rsid w:val="008A01D9"/>
    <w:rsid w:val="008A0443"/>
    <w:rsid w:val="008A6540"/>
    <w:rsid w:val="008A7833"/>
    <w:rsid w:val="008A7C3E"/>
    <w:rsid w:val="008B2B67"/>
    <w:rsid w:val="008B3145"/>
    <w:rsid w:val="008B3C2B"/>
    <w:rsid w:val="008B40A8"/>
    <w:rsid w:val="008B58EA"/>
    <w:rsid w:val="008C0687"/>
    <w:rsid w:val="008C0AD2"/>
    <w:rsid w:val="008C0F34"/>
    <w:rsid w:val="008C2875"/>
    <w:rsid w:val="008C5BCF"/>
    <w:rsid w:val="008C6D79"/>
    <w:rsid w:val="008D08B4"/>
    <w:rsid w:val="008D1BC2"/>
    <w:rsid w:val="008D2AEA"/>
    <w:rsid w:val="008D2C3A"/>
    <w:rsid w:val="008D7B2D"/>
    <w:rsid w:val="008E0100"/>
    <w:rsid w:val="008E0493"/>
    <w:rsid w:val="008E1E91"/>
    <w:rsid w:val="008E2243"/>
    <w:rsid w:val="008E3100"/>
    <w:rsid w:val="008E373D"/>
    <w:rsid w:val="008E4906"/>
    <w:rsid w:val="008E5A67"/>
    <w:rsid w:val="008E5B3C"/>
    <w:rsid w:val="008F0EE6"/>
    <w:rsid w:val="008F31EE"/>
    <w:rsid w:val="008F394C"/>
    <w:rsid w:val="008F40D7"/>
    <w:rsid w:val="008F40DC"/>
    <w:rsid w:val="008F4504"/>
    <w:rsid w:val="008F5ABF"/>
    <w:rsid w:val="008F608C"/>
    <w:rsid w:val="008F696E"/>
    <w:rsid w:val="0090258D"/>
    <w:rsid w:val="00905197"/>
    <w:rsid w:val="00906C84"/>
    <w:rsid w:val="00910600"/>
    <w:rsid w:val="00910886"/>
    <w:rsid w:val="009134D4"/>
    <w:rsid w:val="009140C1"/>
    <w:rsid w:val="0092116F"/>
    <w:rsid w:val="0092179B"/>
    <w:rsid w:val="00921DA0"/>
    <w:rsid w:val="00926423"/>
    <w:rsid w:val="00926817"/>
    <w:rsid w:val="00926826"/>
    <w:rsid w:val="00926D3E"/>
    <w:rsid w:val="00927D31"/>
    <w:rsid w:val="009309CE"/>
    <w:rsid w:val="00930B1C"/>
    <w:rsid w:val="009322CA"/>
    <w:rsid w:val="00936AE7"/>
    <w:rsid w:val="00941391"/>
    <w:rsid w:val="00941676"/>
    <w:rsid w:val="00942277"/>
    <w:rsid w:val="009448FE"/>
    <w:rsid w:val="0094535A"/>
    <w:rsid w:val="00945984"/>
    <w:rsid w:val="00950C85"/>
    <w:rsid w:val="00951C4D"/>
    <w:rsid w:val="0095240C"/>
    <w:rsid w:val="00952B16"/>
    <w:rsid w:val="009549C0"/>
    <w:rsid w:val="00955030"/>
    <w:rsid w:val="00955210"/>
    <w:rsid w:val="00955E13"/>
    <w:rsid w:val="00956397"/>
    <w:rsid w:val="00956E26"/>
    <w:rsid w:val="00960219"/>
    <w:rsid w:val="009633C5"/>
    <w:rsid w:val="00966DDB"/>
    <w:rsid w:val="00967389"/>
    <w:rsid w:val="00967A81"/>
    <w:rsid w:val="00967ADE"/>
    <w:rsid w:val="00972244"/>
    <w:rsid w:val="009726DE"/>
    <w:rsid w:val="00972EB6"/>
    <w:rsid w:val="009733D2"/>
    <w:rsid w:val="00974C6E"/>
    <w:rsid w:val="00977DC6"/>
    <w:rsid w:val="00982614"/>
    <w:rsid w:val="0098315E"/>
    <w:rsid w:val="009868EB"/>
    <w:rsid w:val="009926F8"/>
    <w:rsid w:val="0099536F"/>
    <w:rsid w:val="0099573E"/>
    <w:rsid w:val="00996E7A"/>
    <w:rsid w:val="009A7FEC"/>
    <w:rsid w:val="009B0D13"/>
    <w:rsid w:val="009B2CDF"/>
    <w:rsid w:val="009B753E"/>
    <w:rsid w:val="009B7DD6"/>
    <w:rsid w:val="009C00CF"/>
    <w:rsid w:val="009C0497"/>
    <w:rsid w:val="009C4506"/>
    <w:rsid w:val="009D1CA6"/>
    <w:rsid w:val="009D4979"/>
    <w:rsid w:val="009E1520"/>
    <w:rsid w:val="009E1779"/>
    <w:rsid w:val="009E3350"/>
    <w:rsid w:val="009E38E4"/>
    <w:rsid w:val="009E47EA"/>
    <w:rsid w:val="009E4D42"/>
    <w:rsid w:val="009E5755"/>
    <w:rsid w:val="009E6054"/>
    <w:rsid w:val="009E68F5"/>
    <w:rsid w:val="009F08D8"/>
    <w:rsid w:val="009F0E74"/>
    <w:rsid w:val="009F36E5"/>
    <w:rsid w:val="009F5183"/>
    <w:rsid w:val="009F51BD"/>
    <w:rsid w:val="009F7D33"/>
    <w:rsid w:val="009F7F30"/>
    <w:rsid w:val="00A0016F"/>
    <w:rsid w:val="00A0040F"/>
    <w:rsid w:val="00A008E6"/>
    <w:rsid w:val="00A015DD"/>
    <w:rsid w:val="00A01E5E"/>
    <w:rsid w:val="00A06521"/>
    <w:rsid w:val="00A0679F"/>
    <w:rsid w:val="00A10596"/>
    <w:rsid w:val="00A113FF"/>
    <w:rsid w:val="00A131BC"/>
    <w:rsid w:val="00A13F00"/>
    <w:rsid w:val="00A14976"/>
    <w:rsid w:val="00A22777"/>
    <w:rsid w:val="00A23C51"/>
    <w:rsid w:val="00A24875"/>
    <w:rsid w:val="00A26480"/>
    <w:rsid w:val="00A27C7E"/>
    <w:rsid w:val="00A30CF0"/>
    <w:rsid w:val="00A3232C"/>
    <w:rsid w:val="00A33FA6"/>
    <w:rsid w:val="00A36901"/>
    <w:rsid w:val="00A417D9"/>
    <w:rsid w:val="00A424BB"/>
    <w:rsid w:val="00A43C6F"/>
    <w:rsid w:val="00A43CE3"/>
    <w:rsid w:val="00A44E99"/>
    <w:rsid w:val="00A4640C"/>
    <w:rsid w:val="00A46FE5"/>
    <w:rsid w:val="00A478F4"/>
    <w:rsid w:val="00A50BB1"/>
    <w:rsid w:val="00A50BC1"/>
    <w:rsid w:val="00A529E7"/>
    <w:rsid w:val="00A56264"/>
    <w:rsid w:val="00A563C4"/>
    <w:rsid w:val="00A629B7"/>
    <w:rsid w:val="00A62BCC"/>
    <w:rsid w:val="00A64352"/>
    <w:rsid w:val="00A6552A"/>
    <w:rsid w:val="00A66F9A"/>
    <w:rsid w:val="00A672D3"/>
    <w:rsid w:val="00A713F3"/>
    <w:rsid w:val="00A7142B"/>
    <w:rsid w:val="00A717A8"/>
    <w:rsid w:val="00A72E29"/>
    <w:rsid w:val="00A738A1"/>
    <w:rsid w:val="00A738C0"/>
    <w:rsid w:val="00A74D32"/>
    <w:rsid w:val="00A75C7B"/>
    <w:rsid w:val="00A76C08"/>
    <w:rsid w:val="00A76E6F"/>
    <w:rsid w:val="00A775CD"/>
    <w:rsid w:val="00A77BD3"/>
    <w:rsid w:val="00A80900"/>
    <w:rsid w:val="00A81006"/>
    <w:rsid w:val="00A8701C"/>
    <w:rsid w:val="00A90BFC"/>
    <w:rsid w:val="00A93050"/>
    <w:rsid w:val="00A93B33"/>
    <w:rsid w:val="00A948A6"/>
    <w:rsid w:val="00A95978"/>
    <w:rsid w:val="00A95E69"/>
    <w:rsid w:val="00A96FC2"/>
    <w:rsid w:val="00A9786F"/>
    <w:rsid w:val="00A97906"/>
    <w:rsid w:val="00AA0131"/>
    <w:rsid w:val="00AA1508"/>
    <w:rsid w:val="00AA36DB"/>
    <w:rsid w:val="00AA4ABC"/>
    <w:rsid w:val="00AB0758"/>
    <w:rsid w:val="00AB15B1"/>
    <w:rsid w:val="00AB2AD7"/>
    <w:rsid w:val="00AB49E5"/>
    <w:rsid w:val="00AC3234"/>
    <w:rsid w:val="00AC40BD"/>
    <w:rsid w:val="00AC5336"/>
    <w:rsid w:val="00AD0DB3"/>
    <w:rsid w:val="00AD1594"/>
    <w:rsid w:val="00AD218D"/>
    <w:rsid w:val="00AD6AB9"/>
    <w:rsid w:val="00AD7E98"/>
    <w:rsid w:val="00AE0A2E"/>
    <w:rsid w:val="00AE47E0"/>
    <w:rsid w:val="00AE58E5"/>
    <w:rsid w:val="00AE72B3"/>
    <w:rsid w:val="00AE77F0"/>
    <w:rsid w:val="00AE7DF3"/>
    <w:rsid w:val="00AF14A1"/>
    <w:rsid w:val="00AF14EC"/>
    <w:rsid w:val="00AF284A"/>
    <w:rsid w:val="00AF2C1D"/>
    <w:rsid w:val="00AF3D5F"/>
    <w:rsid w:val="00AF4225"/>
    <w:rsid w:val="00AF4915"/>
    <w:rsid w:val="00AF4925"/>
    <w:rsid w:val="00AF533D"/>
    <w:rsid w:val="00AF6F4A"/>
    <w:rsid w:val="00AF779D"/>
    <w:rsid w:val="00AF7CAC"/>
    <w:rsid w:val="00AF7E9D"/>
    <w:rsid w:val="00B017BA"/>
    <w:rsid w:val="00B01E22"/>
    <w:rsid w:val="00B02BF4"/>
    <w:rsid w:val="00B02F4B"/>
    <w:rsid w:val="00B0321D"/>
    <w:rsid w:val="00B07B76"/>
    <w:rsid w:val="00B1057A"/>
    <w:rsid w:val="00B11BBC"/>
    <w:rsid w:val="00B1757E"/>
    <w:rsid w:val="00B212AB"/>
    <w:rsid w:val="00B21E3E"/>
    <w:rsid w:val="00B237CD"/>
    <w:rsid w:val="00B24424"/>
    <w:rsid w:val="00B27E39"/>
    <w:rsid w:val="00B302F1"/>
    <w:rsid w:val="00B31B86"/>
    <w:rsid w:val="00B3532A"/>
    <w:rsid w:val="00B377A7"/>
    <w:rsid w:val="00B41CA2"/>
    <w:rsid w:val="00B4318F"/>
    <w:rsid w:val="00B43676"/>
    <w:rsid w:val="00B444ED"/>
    <w:rsid w:val="00B451AF"/>
    <w:rsid w:val="00B462B7"/>
    <w:rsid w:val="00B4785C"/>
    <w:rsid w:val="00B5070C"/>
    <w:rsid w:val="00B5074E"/>
    <w:rsid w:val="00B50753"/>
    <w:rsid w:val="00B51F1F"/>
    <w:rsid w:val="00B52552"/>
    <w:rsid w:val="00B57065"/>
    <w:rsid w:val="00B578EC"/>
    <w:rsid w:val="00B61CD2"/>
    <w:rsid w:val="00B63CE8"/>
    <w:rsid w:val="00B63FFD"/>
    <w:rsid w:val="00B64D86"/>
    <w:rsid w:val="00B64ECD"/>
    <w:rsid w:val="00B66415"/>
    <w:rsid w:val="00B75E3B"/>
    <w:rsid w:val="00B772C9"/>
    <w:rsid w:val="00B77D26"/>
    <w:rsid w:val="00B826EC"/>
    <w:rsid w:val="00B829DA"/>
    <w:rsid w:val="00B82A44"/>
    <w:rsid w:val="00B82BA8"/>
    <w:rsid w:val="00B83089"/>
    <w:rsid w:val="00B83E17"/>
    <w:rsid w:val="00B866C1"/>
    <w:rsid w:val="00B9072A"/>
    <w:rsid w:val="00B919A2"/>
    <w:rsid w:val="00B92469"/>
    <w:rsid w:val="00B952BB"/>
    <w:rsid w:val="00B975BE"/>
    <w:rsid w:val="00BA00D2"/>
    <w:rsid w:val="00BA016F"/>
    <w:rsid w:val="00BA11FB"/>
    <w:rsid w:val="00BA2C52"/>
    <w:rsid w:val="00BA3098"/>
    <w:rsid w:val="00BA366F"/>
    <w:rsid w:val="00BA38CF"/>
    <w:rsid w:val="00BA48E5"/>
    <w:rsid w:val="00BA6BC5"/>
    <w:rsid w:val="00BB002D"/>
    <w:rsid w:val="00BB43B9"/>
    <w:rsid w:val="00BB5D66"/>
    <w:rsid w:val="00BB6B5E"/>
    <w:rsid w:val="00BB78B9"/>
    <w:rsid w:val="00BC3F30"/>
    <w:rsid w:val="00BC45CA"/>
    <w:rsid w:val="00BC5297"/>
    <w:rsid w:val="00BC7955"/>
    <w:rsid w:val="00BD0516"/>
    <w:rsid w:val="00BD1238"/>
    <w:rsid w:val="00BD1C06"/>
    <w:rsid w:val="00BD2B17"/>
    <w:rsid w:val="00BD4990"/>
    <w:rsid w:val="00BD552E"/>
    <w:rsid w:val="00BD650B"/>
    <w:rsid w:val="00BD680D"/>
    <w:rsid w:val="00BD7EEF"/>
    <w:rsid w:val="00BE0531"/>
    <w:rsid w:val="00BE13DB"/>
    <w:rsid w:val="00BE30E5"/>
    <w:rsid w:val="00BE4CD3"/>
    <w:rsid w:val="00BE76C4"/>
    <w:rsid w:val="00BE775F"/>
    <w:rsid w:val="00BE7877"/>
    <w:rsid w:val="00BF3875"/>
    <w:rsid w:val="00BF3C1D"/>
    <w:rsid w:val="00BF4931"/>
    <w:rsid w:val="00BF6123"/>
    <w:rsid w:val="00BF70BB"/>
    <w:rsid w:val="00BF7595"/>
    <w:rsid w:val="00C0212F"/>
    <w:rsid w:val="00C02C0E"/>
    <w:rsid w:val="00C04AB4"/>
    <w:rsid w:val="00C053FA"/>
    <w:rsid w:val="00C115B1"/>
    <w:rsid w:val="00C11875"/>
    <w:rsid w:val="00C11A66"/>
    <w:rsid w:val="00C1227B"/>
    <w:rsid w:val="00C169F7"/>
    <w:rsid w:val="00C20F03"/>
    <w:rsid w:val="00C2106A"/>
    <w:rsid w:val="00C22F60"/>
    <w:rsid w:val="00C263EC"/>
    <w:rsid w:val="00C32F5B"/>
    <w:rsid w:val="00C337C5"/>
    <w:rsid w:val="00C349C2"/>
    <w:rsid w:val="00C35CF0"/>
    <w:rsid w:val="00C36447"/>
    <w:rsid w:val="00C36B1B"/>
    <w:rsid w:val="00C40297"/>
    <w:rsid w:val="00C402E4"/>
    <w:rsid w:val="00C40C73"/>
    <w:rsid w:val="00C4268E"/>
    <w:rsid w:val="00C43C2D"/>
    <w:rsid w:val="00C445E6"/>
    <w:rsid w:val="00C44870"/>
    <w:rsid w:val="00C44D3A"/>
    <w:rsid w:val="00C460FE"/>
    <w:rsid w:val="00C47CF0"/>
    <w:rsid w:val="00C50720"/>
    <w:rsid w:val="00C51531"/>
    <w:rsid w:val="00C5170C"/>
    <w:rsid w:val="00C51FCB"/>
    <w:rsid w:val="00C536B9"/>
    <w:rsid w:val="00C550CF"/>
    <w:rsid w:val="00C55671"/>
    <w:rsid w:val="00C557D1"/>
    <w:rsid w:val="00C62712"/>
    <w:rsid w:val="00C6393A"/>
    <w:rsid w:val="00C64992"/>
    <w:rsid w:val="00C70582"/>
    <w:rsid w:val="00C71BD2"/>
    <w:rsid w:val="00C7237C"/>
    <w:rsid w:val="00C72A07"/>
    <w:rsid w:val="00C7472A"/>
    <w:rsid w:val="00C75FF7"/>
    <w:rsid w:val="00C808EA"/>
    <w:rsid w:val="00C82AF3"/>
    <w:rsid w:val="00C836C8"/>
    <w:rsid w:val="00C85227"/>
    <w:rsid w:val="00C87123"/>
    <w:rsid w:val="00C9036B"/>
    <w:rsid w:val="00C91526"/>
    <w:rsid w:val="00C933AB"/>
    <w:rsid w:val="00C940FF"/>
    <w:rsid w:val="00C95D41"/>
    <w:rsid w:val="00C95FEC"/>
    <w:rsid w:val="00C96520"/>
    <w:rsid w:val="00C9765F"/>
    <w:rsid w:val="00C97932"/>
    <w:rsid w:val="00CA0D57"/>
    <w:rsid w:val="00CA2F9E"/>
    <w:rsid w:val="00CA465A"/>
    <w:rsid w:val="00CA543A"/>
    <w:rsid w:val="00CA594B"/>
    <w:rsid w:val="00CA69A5"/>
    <w:rsid w:val="00CA7E71"/>
    <w:rsid w:val="00CB0F8A"/>
    <w:rsid w:val="00CB143A"/>
    <w:rsid w:val="00CB4FE8"/>
    <w:rsid w:val="00CB513A"/>
    <w:rsid w:val="00CB5189"/>
    <w:rsid w:val="00CC30C3"/>
    <w:rsid w:val="00CC422D"/>
    <w:rsid w:val="00CC471E"/>
    <w:rsid w:val="00CC4EF8"/>
    <w:rsid w:val="00CC69B2"/>
    <w:rsid w:val="00CC6E5F"/>
    <w:rsid w:val="00CC7092"/>
    <w:rsid w:val="00CC7498"/>
    <w:rsid w:val="00CC7CF8"/>
    <w:rsid w:val="00CD085F"/>
    <w:rsid w:val="00CD3340"/>
    <w:rsid w:val="00CD3B0D"/>
    <w:rsid w:val="00CD47E5"/>
    <w:rsid w:val="00CD4B08"/>
    <w:rsid w:val="00CD6E45"/>
    <w:rsid w:val="00CE0F4F"/>
    <w:rsid w:val="00CE158F"/>
    <w:rsid w:val="00CE2829"/>
    <w:rsid w:val="00CE3CC8"/>
    <w:rsid w:val="00CE3D53"/>
    <w:rsid w:val="00CE610F"/>
    <w:rsid w:val="00CF2640"/>
    <w:rsid w:val="00CF4619"/>
    <w:rsid w:val="00CF53FF"/>
    <w:rsid w:val="00CF7CDA"/>
    <w:rsid w:val="00D00001"/>
    <w:rsid w:val="00D01467"/>
    <w:rsid w:val="00D0177C"/>
    <w:rsid w:val="00D02E34"/>
    <w:rsid w:val="00D034FF"/>
    <w:rsid w:val="00D04376"/>
    <w:rsid w:val="00D0524B"/>
    <w:rsid w:val="00D05530"/>
    <w:rsid w:val="00D05B4D"/>
    <w:rsid w:val="00D06072"/>
    <w:rsid w:val="00D11E2F"/>
    <w:rsid w:val="00D12A38"/>
    <w:rsid w:val="00D13D90"/>
    <w:rsid w:val="00D14D4B"/>
    <w:rsid w:val="00D15633"/>
    <w:rsid w:val="00D16E84"/>
    <w:rsid w:val="00D17AA9"/>
    <w:rsid w:val="00D209F3"/>
    <w:rsid w:val="00D22E5A"/>
    <w:rsid w:val="00D24364"/>
    <w:rsid w:val="00D2462C"/>
    <w:rsid w:val="00D24B25"/>
    <w:rsid w:val="00D275E1"/>
    <w:rsid w:val="00D30147"/>
    <w:rsid w:val="00D31774"/>
    <w:rsid w:val="00D32296"/>
    <w:rsid w:val="00D37C03"/>
    <w:rsid w:val="00D37F1F"/>
    <w:rsid w:val="00D411F5"/>
    <w:rsid w:val="00D42A20"/>
    <w:rsid w:val="00D42C84"/>
    <w:rsid w:val="00D444CB"/>
    <w:rsid w:val="00D445C3"/>
    <w:rsid w:val="00D44FED"/>
    <w:rsid w:val="00D45B18"/>
    <w:rsid w:val="00D47E75"/>
    <w:rsid w:val="00D50089"/>
    <w:rsid w:val="00D507E0"/>
    <w:rsid w:val="00D50D7B"/>
    <w:rsid w:val="00D52427"/>
    <w:rsid w:val="00D54670"/>
    <w:rsid w:val="00D54686"/>
    <w:rsid w:val="00D55550"/>
    <w:rsid w:val="00D5601E"/>
    <w:rsid w:val="00D60F17"/>
    <w:rsid w:val="00D6203C"/>
    <w:rsid w:val="00D627F9"/>
    <w:rsid w:val="00D67A8F"/>
    <w:rsid w:val="00D67EDD"/>
    <w:rsid w:val="00D70354"/>
    <w:rsid w:val="00D70547"/>
    <w:rsid w:val="00D70B41"/>
    <w:rsid w:val="00D70BCA"/>
    <w:rsid w:val="00D722BF"/>
    <w:rsid w:val="00D72C2B"/>
    <w:rsid w:val="00D741D5"/>
    <w:rsid w:val="00D76DFD"/>
    <w:rsid w:val="00D779D9"/>
    <w:rsid w:val="00D8380A"/>
    <w:rsid w:val="00D838E7"/>
    <w:rsid w:val="00D838FC"/>
    <w:rsid w:val="00D84073"/>
    <w:rsid w:val="00D84193"/>
    <w:rsid w:val="00D8441B"/>
    <w:rsid w:val="00D86790"/>
    <w:rsid w:val="00D91A87"/>
    <w:rsid w:val="00D93C14"/>
    <w:rsid w:val="00D94E08"/>
    <w:rsid w:val="00D96AB2"/>
    <w:rsid w:val="00D9734D"/>
    <w:rsid w:val="00DA1A47"/>
    <w:rsid w:val="00DA3993"/>
    <w:rsid w:val="00DA481C"/>
    <w:rsid w:val="00DB01D9"/>
    <w:rsid w:val="00DB075D"/>
    <w:rsid w:val="00DB2F18"/>
    <w:rsid w:val="00DB3741"/>
    <w:rsid w:val="00DB506B"/>
    <w:rsid w:val="00DB597C"/>
    <w:rsid w:val="00DB6959"/>
    <w:rsid w:val="00DB7230"/>
    <w:rsid w:val="00DC1130"/>
    <w:rsid w:val="00DC1D30"/>
    <w:rsid w:val="00DC2050"/>
    <w:rsid w:val="00DC38AD"/>
    <w:rsid w:val="00DC39D5"/>
    <w:rsid w:val="00DC48EA"/>
    <w:rsid w:val="00DC5848"/>
    <w:rsid w:val="00DC5C29"/>
    <w:rsid w:val="00DC6154"/>
    <w:rsid w:val="00DC7998"/>
    <w:rsid w:val="00DD0DF2"/>
    <w:rsid w:val="00DD2849"/>
    <w:rsid w:val="00DD31E8"/>
    <w:rsid w:val="00DD3275"/>
    <w:rsid w:val="00DD3FAF"/>
    <w:rsid w:val="00DD4007"/>
    <w:rsid w:val="00DD4C49"/>
    <w:rsid w:val="00DD6520"/>
    <w:rsid w:val="00DD6BDA"/>
    <w:rsid w:val="00DE046F"/>
    <w:rsid w:val="00DE0503"/>
    <w:rsid w:val="00DE2322"/>
    <w:rsid w:val="00DE289E"/>
    <w:rsid w:val="00DE3A1B"/>
    <w:rsid w:val="00DE49B2"/>
    <w:rsid w:val="00DE6EF3"/>
    <w:rsid w:val="00DE71F7"/>
    <w:rsid w:val="00DE73F8"/>
    <w:rsid w:val="00DF06D1"/>
    <w:rsid w:val="00DF11A6"/>
    <w:rsid w:val="00DF32EE"/>
    <w:rsid w:val="00DF3C06"/>
    <w:rsid w:val="00DF49F1"/>
    <w:rsid w:val="00DF6D1E"/>
    <w:rsid w:val="00E00C90"/>
    <w:rsid w:val="00E015FC"/>
    <w:rsid w:val="00E024DA"/>
    <w:rsid w:val="00E029CF"/>
    <w:rsid w:val="00E0396F"/>
    <w:rsid w:val="00E0439B"/>
    <w:rsid w:val="00E04882"/>
    <w:rsid w:val="00E049ED"/>
    <w:rsid w:val="00E07187"/>
    <w:rsid w:val="00E11C4D"/>
    <w:rsid w:val="00E13149"/>
    <w:rsid w:val="00E13274"/>
    <w:rsid w:val="00E2272D"/>
    <w:rsid w:val="00E22E3C"/>
    <w:rsid w:val="00E22F9B"/>
    <w:rsid w:val="00E23F22"/>
    <w:rsid w:val="00E240DC"/>
    <w:rsid w:val="00E244C7"/>
    <w:rsid w:val="00E2586A"/>
    <w:rsid w:val="00E263C6"/>
    <w:rsid w:val="00E274CE"/>
    <w:rsid w:val="00E310F1"/>
    <w:rsid w:val="00E3129B"/>
    <w:rsid w:val="00E31336"/>
    <w:rsid w:val="00E31DCE"/>
    <w:rsid w:val="00E371A0"/>
    <w:rsid w:val="00E40223"/>
    <w:rsid w:val="00E415EC"/>
    <w:rsid w:val="00E4730A"/>
    <w:rsid w:val="00E47681"/>
    <w:rsid w:val="00E50699"/>
    <w:rsid w:val="00E50DC7"/>
    <w:rsid w:val="00E5170E"/>
    <w:rsid w:val="00E518F5"/>
    <w:rsid w:val="00E51B77"/>
    <w:rsid w:val="00E5315C"/>
    <w:rsid w:val="00E5357A"/>
    <w:rsid w:val="00E568C1"/>
    <w:rsid w:val="00E56DE5"/>
    <w:rsid w:val="00E60F25"/>
    <w:rsid w:val="00E61172"/>
    <w:rsid w:val="00E65C69"/>
    <w:rsid w:val="00E6613A"/>
    <w:rsid w:val="00E66D43"/>
    <w:rsid w:val="00E70A14"/>
    <w:rsid w:val="00E70ADB"/>
    <w:rsid w:val="00E7213E"/>
    <w:rsid w:val="00E7236E"/>
    <w:rsid w:val="00E72E67"/>
    <w:rsid w:val="00E7416A"/>
    <w:rsid w:val="00E749D8"/>
    <w:rsid w:val="00E75584"/>
    <w:rsid w:val="00E75FB1"/>
    <w:rsid w:val="00E763AD"/>
    <w:rsid w:val="00E77C6C"/>
    <w:rsid w:val="00E830C6"/>
    <w:rsid w:val="00E840E1"/>
    <w:rsid w:val="00E868F6"/>
    <w:rsid w:val="00E87100"/>
    <w:rsid w:val="00E93EA4"/>
    <w:rsid w:val="00E9459A"/>
    <w:rsid w:val="00E96026"/>
    <w:rsid w:val="00E973B3"/>
    <w:rsid w:val="00E9752F"/>
    <w:rsid w:val="00E97742"/>
    <w:rsid w:val="00E97B55"/>
    <w:rsid w:val="00E97BCA"/>
    <w:rsid w:val="00EA017D"/>
    <w:rsid w:val="00EA2261"/>
    <w:rsid w:val="00EA3282"/>
    <w:rsid w:val="00EA48B5"/>
    <w:rsid w:val="00EA4D37"/>
    <w:rsid w:val="00EA514B"/>
    <w:rsid w:val="00EA7BBF"/>
    <w:rsid w:val="00EB0C43"/>
    <w:rsid w:val="00EB1D4D"/>
    <w:rsid w:val="00EB254C"/>
    <w:rsid w:val="00EB480C"/>
    <w:rsid w:val="00EB53E2"/>
    <w:rsid w:val="00EB757F"/>
    <w:rsid w:val="00EB7E69"/>
    <w:rsid w:val="00EC308C"/>
    <w:rsid w:val="00EC35B8"/>
    <w:rsid w:val="00EC3B96"/>
    <w:rsid w:val="00EC3EE2"/>
    <w:rsid w:val="00EC5058"/>
    <w:rsid w:val="00EC54F7"/>
    <w:rsid w:val="00EC690F"/>
    <w:rsid w:val="00ED08C2"/>
    <w:rsid w:val="00ED2053"/>
    <w:rsid w:val="00ED3407"/>
    <w:rsid w:val="00ED573F"/>
    <w:rsid w:val="00ED58F0"/>
    <w:rsid w:val="00ED7754"/>
    <w:rsid w:val="00EE2E61"/>
    <w:rsid w:val="00EE3B49"/>
    <w:rsid w:val="00EE4D94"/>
    <w:rsid w:val="00EE70FC"/>
    <w:rsid w:val="00EE7828"/>
    <w:rsid w:val="00EF0053"/>
    <w:rsid w:val="00EF0294"/>
    <w:rsid w:val="00EF2DBC"/>
    <w:rsid w:val="00EF374A"/>
    <w:rsid w:val="00EF4129"/>
    <w:rsid w:val="00EF45FE"/>
    <w:rsid w:val="00EF7DAC"/>
    <w:rsid w:val="00F000A1"/>
    <w:rsid w:val="00F00CBE"/>
    <w:rsid w:val="00F017FC"/>
    <w:rsid w:val="00F01826"/>
    <w:rsid w:val="00F02CB0"/>
    <w:rsid w:val="00F03888"/>
    <w:rsid w:val="00F03A36"/>
    <w:rsid w:val="00F03C6B"/>
    <w:rsid w:val="00F0603A"/>
    <w:rsid w:val="00F06931"/>
    <w:rsid w:val="00F06B05"/>
    <w:rsid w:val="00F1163F"/>
    <w:rsid w:val="00F12899"/>
    <w:rsid w:val="00F14737"/>
    <w:rsid w:val="00F22263"/>
    <w:rsid w:val="00F23C69"/>
    <w:rsid w:val="00F23EB8"/>
    <w:rsid w:val="00F2635D"/>
    <w:rsid w:val="00F27A6C"/>
    <w:rsid w:val="00F32AA4"/>
    <w:rsid w:val="00F333F3"/>
    <w:rsid w:val="00F33D5E"/>
    <w:rsid w:val="00F33E04"/>
    <w:rsid w:val="00F34158"/>
    <w:rsid w:val="00F34970"/>
    <w:rsid w:val="00F35941"/>
    <w:rsid w:val="00F36AC6"/>
    <w:rsid w:val="00F409D3"/>
    <w:rsid w:val="00F41915"/>
    <w:rsid w:val="00F42417"/>
    <w:rsid w:val="00F42DAC"/>
    <w:rsid w:val="00F42EA6"/>
    <w:rsid w:val="00F44466"/>
    <w:rsid w:val="00F45377"/>
    <w:rsid w:val="00F46178"/>
    <w:rsid w:val="00F476B8"/>
    <w:rsid w:val="00F47919"/>
    <w:rsid w:val="00F504BC"/>
    <w:rsid w:val="00F5077A"/>
    <w:rsid w:val="00F50A6E"/>
    <w:rsid w:val="00F50E10"/>
    <w:rsid w:val="00F51480"/>
    <w:rsid w:val="00F5249F"/>
    <w:rsid w:val="00F53B35"/>
    <w:rsid w:val="00F53B53"/>
    <w:rsid w:val="00F54429"/>
    <w:rsid w:val="00F5724F"/>
    <w:rsid w:val="00F57E79"/>
    <w:rsid w:val="00F60222"/>
    <w:rsid w:val="00F61E64"/>
    <w:rsid w:val="00F6262B"/>
    <w:rsid w:val="00F6264A"/>
    <w:rsid w:val="00F6384C"/>
    <w:rsid w:val="00F6479F"/>
    <w:rsid w:val="00F64CDE"/>
    <w:rsid w:val="00F651AE"/>
    <w:rsid w:val="00F656B8"/>
    <w:rsid w:val="00F6623B"/>
    <w:rsid w:val="00F669CD"/>
    <w:rsid w:val="00F66C11"/>
    <w:rsid w:val="00F66FFC"/>
    <w:rsid w:val="00F712D1"/>
    <w:rsid w:val="00F71710"/>
    <w:rsid w:val="00F71FF0"/>
    <w:rsid w:val="00F741ED"/>
    <w:rsid w:val="00F752FE"/>
    <w:rsid w:val="00F75378"/>
    <w:rsid w:val="00F75510"/>
    <w:rsid w:val="00F756E3"/>
    <w:rsid w:val="00F76826"/>
    <w:rsid w:val="00F806C0"/>
    <w:rsid w:val="00F81CE6"/>
    <w:rsid w:val="00F82EA1"/>
    <w:rsid w:val="00F850C3"/>
    <w:rsid w:val="00F864CE"/>
    <w:rsid w:val="00F86A2D"/>
    <w:rsid w:val="00F91772"/>
    <w:rsid w:val="00F929DD"/>
    <w:rsid w:val="00F93155"/>
    <w:rsid w:val="00F93557"/>
    <w:rsid w:val="00F93816"/>
    <w:rsid w:val="00F949D5"/>
    <w:rsid w:val="00F94A80"/>
    <w:rsid w:val="00F950CA"/>
    <w:rsid w:val="00F97EB3"/>
    <w:rsid w:val="00FA0314"/>
    <w:rsid w:val="00FA098C"/>
    <w:rsid w:val="00FA1C1D"/>
    <w:rsid w:val="00FA2ABF"/>
    <w:rsid w:val="00FA2DAE"/>
    <w:rsid w:val="00FA650A"/>
    <w:rsid w:val="00FA793B"/>
    <w:rsid w:val="00FA7D86"/>
    <w:rsid w:val="00FB0841"/>
    <w:rsid w:val="00FB167A"/>
    <w:rsid w:val="00FB18D3"/>
    <w:rsid w:val="00FB1B65"/>
    <w:rsid w:val="00FB402B"/>
    <w:rsid w:val="00FC280B"/>
    <w:rsid w:val="00FC28D7"/>
    <w:rsid w:val="00FC3E82"/>
    <w:rsid w:val="00FC69E9"/>
    <w:rsid w:val="00FC7D75"/>
    <w:rsid w:val="00FD0205"/>
    <w:rsid w:val="00FD2DAF"/>
    <w:rsid w:val="00FD2FC5"/>
    <w:rsid w:val="00FD3BDA"/>
    <w:rsid w:val="00FD4136"/>
    <w:rsid w:val="00FD527D"/>
    <w:rsid w:val="00FE3320"/>
    <w:rsid w:val="00FE488B"/>
    <w:rsid w:val="00FF0B62"/>
    <w:rsid w:val="00FF1D59"/>
    <w:rsid w:val="00FF1E91"/>
    <w:rsid w:val="00FF4E2E"/>
    <w:rsid w:val="00FF79E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002D5"/>
    <w:pPr>
      <w:spacing w:after="120" w:line="288" w:lineRule="auto"/>
    </w:pPr>
    <w:rPr>
      <w:rFonts w:ascii="Verdana" w:eastAsia="Calibri" w:hAnsi="Verdana" w:cs="Times New Roman"/>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01467"/>
    <w:pPr>
      <w:ind w:left="720"/>
      <w:contextualSpacing/>
    </w:pPr>
  </w:style>
  <w:style w:type="character" w:customStyle="1" w:styleId="naglowektresci1">
    <w:name w:val="naglowektresci1"/>
    <w:basedOn w:val="Domylnaczcionkaakapitu"/>
    <w:rsid w:val="00D01467"/>
    <w:rPr>
      <w:rFonts w:ascii="Arial" w:hAnsi="Arial" w:cs="Arial" w:hint="default"/>
      <w:b w:val="0"/>
      <w:bCs w:val="0"/>
      <w:strike w:val="0"/>
      <w:dstrike w:val="0"/>
      <w:color w:val="660000"/>
      <w:sz w:val="16"/>
      <w:szCs w:val="16"/>
      <w:u w:val="none"/>
      <w:effect w:val="none"/>
    </w:rPr>
  </w:style>
  <w:style w:type="table" w:styleId="Tabela-Siatka">
    <w:name w:val="Table Grid"/>
    <w:basedOn w:val="Standardowy"/>
    <w:uiPriority w:val="59"/>
    <w:rsid w:val="00E72E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759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758</TotalTime>
  <Pages>12</Pages>
  <Words>3332</Words>
  <Characters>19998</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Damian</dc:creator>
  <cp:lastModifiedBy>Krzysztof</cp:lastModifiedBy>
  <cp:revision>24</cp:revision>
  <dcterms:created xsi:type="dcterms:W3CDTF">2012-10-19T10:54:00Z</dcterms:created>
  <dcterms:modified xsi:type="dcterms:W3CDTF">2014-02-09T20:54:00Z</dcterms:modified>
</cp:coreProperties>
</file>