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3B4" w:rsidRPr="009713B4" w:rsidRDefault="00AC4D3E" w:rsidP="009713B4">
      <w:pPr>
        <w:spacing w:line="240" w:lineRule="auto"/>
        <w:rPr>
          <w:rFonts w:asciiTheme="minorHAnsi" w:hAnsiTheme="minorHAnsi" w:cstheme="minorHAnsi"/>
          <w:bCs/>
          <w:i/>
          <w:sz w:val="18"/>
          <w:szCs w:val="18"/>
        </w:rPr>
      </w:pPr>
      <w:r w:rsidRPr="00AC4D3E">
        <w:rPr>
          <w:rFonts w:asciiTheme="minorHAnsi" w:hAnsiTheme="minorHAnsi" w:cstheme="minorHAnsi"/>
          <w:bCs/>
          <w:i/>
          <w:sz w:val="18"/>
          <w:szCs w:val="18"/>
        </w:rPr>
        <w:t>opracowanie: Damian Hamerla, Krzysztof Kacuga</w:t>
      </w:r>
    </w:p>
    <w:p w:rsidR="00484E76" w:rsidRPr="00DC418A" w:rsidRDefault="00DC418A" w:rsidP="003002D5">
      <w:pPr>
        <w:spacing w:line="240" w:lineRule="auto"/>
        <w:jc w:val="both"/>
        <w:rPr>
          <w:rFonts w:asciiTheme="minorHAnsi" w:hAnsiTheme="minorHAnsi" w:cstheme="minorHAnsi"/>
          <w:b/>
          <w:bCs/>
          <w:sz w:val="22"/>
        </w:rPr>
      </w:pPr>
      <w:r w:rsidRPr="00DC418A">
        <w:rPr>
          <w:rFonts w:asciiTheme="minorHAnsi" w:hAnsiTheme="minorHAnsi" w:cstheme="minorHAnsi"/>
          <w:b/>
          <w:bCs/>
          <w:sz w:val="22"/>
        </w:rPr>
        <w:t>BUDŻET DOMOWY</w:t>
      </w:r>
    </w:p>
    <w:p w:rsidR="0055700F" w:rsidRPr="00DC418A" w:rsidRDefault="009502D7" w:rsidP="003002D5">
      <w:pPr>
        <w:spacing w:line="240" w:lineRule="auto"/>
        <w:jc w:val="both"/>
        <w:rPr>
          <w:rFonts w:asciiTheme="minorHAnsi" w:hAnsiTheme="minorHAnsi" w:cstheme="minorHAnsi"/>
          <w:b/>
          <w:bCs/>
          <w:sz w:val="22"/>
        </w:rPr>
      </w:pPr>
      <w:r>
        <w:rPr>
          <w:rFonts w:asciiTheme="minorHAnsi" w:hAnsiTheme="minorHAnsi" w:cstheme="minorHAnsi"/>
          <w:b/>
          <w:bCs/>
          <w:sz w:val="22"/>
        </w:rPr>
        <w:t xml:space="preserve">Temat: </w:t>
      </w:r>
      <w:r w:rsidR="0055700F" w:rsidRPr="00DC418A">
        <w:rPr>
          <w:rFonts w:asciiTheme="minorHAnsi" w:hAnsiTheme="minorHAnsi" w:cstheme="minorHAnsi"/>
          <w:b/>
          <w:bCs/>
          <w:sz w:val="22"/>
        </w:rPr>
        <w:t>Jak można realizować marzenia?</w:t>
      </w:r>
    </w:p>
    <w:p w:rsidR="00C63037" w:rsidRDefault="00231471" w:rsidP="005368AB">
      <w:pPr>
        <w:spacing w:line="240" w:lineRule="auto"/>
        <w:ind w:firstLine="708"/>
        <w:jc w:val="both"/>
        <w:rPr>
          <w:rFonts w:asciiTheme="minorHAnsi" w:hAnsiTheme="minorHAnsi" w:cstheme="minorHAnsi"/>
          <w:sz w:val="22"/>
        </w:rPr>
      </w:pPr>
      <w:r>
        <w:rPr>
          <w:rFonts w:asciiTheme="minorHAnsi" w:hAnsiTheme="minorHAnsi" w:cstheme="minorHAnsi"/>
          <w:sz w:val="22"/>
        </w:rPr>
        <w:t>Z przeprowadzonego</w:t>
      </w:r>
      <w:r w:rsidR="00F950CA">
        <w:rPr>
          <w:rFonts w:asciiTheme="minorHAnsi" w:hAnsiTheme="minorHAnsi" w:cstheme="minorHAnsi"/>
          <w:sz w:val="22"/>
        </w:rPr>
        <w:t xml:space="preserve"> przez CBOS </w:t>
      </w:r>
      <w:r w:rsidR="00587EDE">
        <w:rPr>
          <w:rFonts w:asciiTheme="minorHAnsi" w:hAnsiTheme="minorHAnsi" w:cstheme="minorHAnsi"/>
          <w:sz w:val="22"/>
        </w:rPr>
        <w:t xml:space="preserve">w listopadzie 2010r. badania </w:t>
      </w:r>
      <w:r w:rsidR="00F81165">
        <w:rPr>
          <w:rFonts w:asciiTheme="minorHAnsi" w:hAnsiTheme="minorHAnsi" w:cstheme="minorHAnsi"/>
          <w:sz w:val="22"/>
        </w:rPr>
        <w:t xml:space="preserve">pt.: </w:t>
      </w:r>
      <w:r w:rsidR="00A015DD" w:rsidRPr="00A015DD">
        <w:rPr>
          <w:rFonts w:asciiTheme="minorHAnsi" w:hAnsiTheme="minorHAnsi" w:cstheme="minorHAnsi"/>
          <w:sz w:val="22"/>
        </w:rPr>
        <w:t>CELE I DĄŻENIA ŻYCIOWE POLAKÓW</w:t>
      </w:r>
      <w:r w:rsidR="00A015DD">
        <w:rPr>
          <w:rFonts w:asciiTheme="minorHAnsi" w:hAnsiTheme="minorHAnsi" w:cstheme="minorHAnsi"/>
          <w:sz w:val="22"/>
        </w:rPr>
        <w:t xml:space="preserve"> </w:t>
      </w:r>
      <w:r w:rsidR="00587EDE">
        <w:rPr>
          <w:rFonts w:asciiTheme="minorHAnsi" w:hAnsiTheme="minorHAnsi" w:cstheme="minorHAnsi"/>
          <w:sz w:val="22"/>
        </w:rPr>
        <w:t>wynika, że 25% badanych nie po</w:t>
      </w:r>
      <w:r>
        <w:rPr>
          <w:rFonts w:asciiTheme="minorHAnsi" w:hAnsiTheme="minorHAnsi" w:cstheme="minorHAnsi"/>
          <w:sz w:val="22"/>
        </w:rPr>
        <w:t>siada dążeń, celów, nie wskazuje</w:t>
      </w:r>
      <w:r w:rsidR="00587EDE">
        <w:rPr>
          <w:rFonts w:asciiTheme="minorHAnsi" w:hAnsiTheme="minorHAnsi" w:cstheme="minorHAnsi"/>
          <w:sz w:val="22"/>
        </w:rPr>
        <w:t xml:space="preserve"> chęci osiągnięcia czegoś. Zaznacza się znaczne zróżnicowanie w zależności od wieku i wykształcenia. Niemal wszystkie o</w:t>
      </w:r>
      <w:r w:rsidR="001D583C">
        <w:rPr>
          <w:rFonts w:asciiTheme="minorHAnsi" w:hAnsiTheme="minorHAnsi" w:cstheme="minorHAnsi"/>
          <w:sz w:val="22"/>
        </w:rPr>
        <w:t xml:space="preserve">soby (94%) w wieku 18-34 lata </w:t>
      </w:r>
      <w:r w:rsidR="00587EDE">
        <w:rPr>
          <w:rFonts w:asciiTheme="minorHAnsi" w:hAnsiTheme="minorHAnsi" w:cstheme="minorHAnsi"/>
          <w:sz w:val="22"/>
        </w:rPr>
        <w:t>deklarują</w:t>
      </w:r>
      <w:r w:rsidR="001D583C">
        <w:rPr>
          <w:rFonts w:asciiTheme="minorHAnsi" w:hAnsiTheme="minorHAnsi" w:cstheme="minorHAnsi"/>
          <w:sz w:val="22"/>
        </w:rPr>
        <w:t xml:space="preserve"> posiadanie rozmaitych celów życiowych, a tylko 46% w grupie badanych powyżej 55 roku życia. Posiadanie celów stwierdza 89% osób z wykształceniem wyższym </w:t>
      </w:r>
      <w:r w:rsidR="009502D7">
        <w:rPr>
          <w:rFonts w:asciiTheme="minorHAnsi" w:hAnsiTheme="minorHAnsi" w:cstheme="minorHAnsi"/>
          <w:sz w:val="22"/>
        </w:rPr>
        <w:br/>
      </w:r>
      <w:r w:rsidR="001D583C">
        <w:rPr>
          <w:rFonts w:asciiTheme="minorHAnsi" w:hAnsiTheme="minorHAnsi" w:cstheme="minorHAnsi"/>
          <w:sz w:val="22"/>
        </w:rPr>
        <w:t>i 55% z podstawowym.</w:t>
      </w:r>
    </w:p>
    <w:p w:rsidR="007E5D5A" w:rsidRDefault="007E5D5A" w:rsidP="005368AB">
      <w:pPr>
        <w:spacing w:line="240" w:lineRule="auto"/>
        <w:ind w:firstLine="708"/>
        <w:jc w:val="both"/>
        <w:rPr>
          <w:rFonts w:asciiTheme="minorHAnsi" w:hAnsiTheme="minorHAnsi" w:cstheme="minorHAnsi"/>
          <w:sz w:val="22"/>
        </w:rPr>
      </w:pPr>
      <w:r>
        <w:rPr>
          <w:rFonts w:asciiTheme="minorHAnsi" w:hAnsiTheme="minorHAnsi" w:cstheme="minorHAnsi"/>
          <w:sz w:val="22"/>
        </w:rPr>
        <w:t>Jakie są cele tych, którzy zadeklarowali ich posiadanie?</w:t>
      </w:r>
    </w:p>
    <w:p w:rsidR="007E5D5A" w:rsidRDefault="007E5D5A" w:rsidP="005368AB">
      <w:pPr>
        <w:spacing w:line="240" w:lineRule="auto"/>
        <w:ind w:firstLine="708"/>
        <w:jc w:val="both"/>
        <w:rPr>
          <w:rFonts w:asciiTheme="minorHAnsi" w:hAnsiTheme="minorHAnsi" w:cstheme="minorHAnsi"/>
          <w:sz w:val="22"/>
        </w:rPr>
      </w:pPr>
    </w:p>
    <w:p w:rsidR="007E5D5A" w:rsidRDefault="007E5D5A" w:rsidP="005368AB">
      <w:pPr>
        <w:spacing w:line="240" w:lineRule="auto"/>
        <w:ind w:firstLine="708"/>
        <w:jc w:val="both"/>
        <w:rPr>
          <w:rFonts w:asciiTheme="minorHAnsi" w:hAnsiTheme="minorHAnsi" w:cstheme="minorHAnsi"/>
          <w:sz w:val="22"/>
        </w:rPr>
      </w:pPr>
      <w:r>
        <w:rPr>
          <w:rFonts w:asciiTheme="minorHAnsi" w:hAnsiTheme="minorHAnsi" w:cstheme="minorHAnsi"/>
          <w:noProof/>
          <w:sz w:val="22"/>
          <w:lang w:eastAsia="pl-PL"/>
        </w:rPr>
        <w:drawing>
          <wp:inline distT="0" distB="0" distL="0" distR="0">
            <wp:extent cx="5486400" cy="3200400"/>
            <wp:effectExtent l="19050" t="0" r="19050" b="0"/>
            <wp:docPr id="2" name="Wykres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E5D5A" w:rsidRDefault="007E5D5A" w:rsidP="005368AB">
      <w:pPr>
        <w:spacing w:line="240" w:lineRule="auto"/>
        <w:ind w:firstLine="708"/>
        <w:jc w:val="both"/>
        <w:rPr>
          <w:rFonts w:asciiTheme="minorHAnsi" w:hAnsiTheme="minorHAnsi" w:cstheme="minorHAnsi"/>
          <w:sz w:val="22"/>
        </w:rPr>
      </w:pPr>
    </w:p>
    <w:p w:rsidR="005368AB" w:rsidRDefault="00671C78" w:rsidP="00E63BCE">
      <w:pPr>
        <w:spacing w:line="240" w:lineRule="auto"/>
        <w:ind w:firstLine="708"/>
        <w:jc w:val="both"/>
        <w:rPr>
          <w:rFonts w:asciiTheme="minorHAnsi" w:hAnsiTheme="minorHAnsi" w:cstheme="minorHAnsi"/>
          <w:sz w:val="22"/>
        </w:rPr>
      </w:pPr>
      <w:r>
        <w:rPr>
          <w:rFonts w:asciiTheme="minorHAnsi" w:hAnsiTheme="minorHAnsi" w:cstheme="minorHAnsi"/>
          <w:sz w:val="22"/>
        </w:rPr>
        <w:t xml:space="preserve">Wykres uwzględnia cele, które wskazała największa ilość respondentów. Mniejszą ilość wskazań uzyskały: zdrowie (16%), cele społeczne (8%), starość-emerytura (5%), spokój (4%), inne (5%). Pytanie miało charakter otwarty, respondenci sami określili cele. Finanse, wskazane przez grupę osób nie są celem samym w sobie. Połowa osób (20%) pragnie dzięki nim </w:t>
      </w:r>
      <w:r w:rsidRPr="00671C78">
        <w:rPr>
          <w:rFonts w:asciiTheme="minorHAnsi" w:hAnsiTheme="minorHAnsi" w:cstheme="minorHAnsi"/>
          <w:sz w:val="22"/>
        </w:rPr>
        <w:t>zapewnić sobie i swoim najbliższym odpowiednie</w:t>
      </w:r>
      <w:r>
        <w:rPr>
          <w:rFonts w:asciiTheme="minorHAnsi" w:hAnsiTheme="minorHAnsi" w:cstheme="minorHAnsi"/>
          <w:sz w:val="22"/>
        </w:rPr>
        <w:t xml:space="preserve"> warunki materialno-bytowe</w:t>
      </w:r>
      <w:r w:rsidRPr="00671C78">
        <w:rPr>
          <w:rFonts w:asciiTheme="minorHAnsi" w:hAnsiTheme="minorHAnsi" w:cstheme="minorHAnsi"/>
          <w:sz w:val="22"/>
        </w:rPr>
        <w:t xml:space="preserve">, </w:t>
      </w:r>
      <w:r w:rsidR="006F075C">
        <w:rPr>
          <w:rFonts w:asciiTheme="minorHAnsi" w:hAnsiTheme="minorHAnsi" w:cstheme="minorHAnsi"/>
          <w:sz w:val="22"/>
        </w:rPr>
        <w:t>prawie co trzecia osoba (14%) ma w planie zakup</w:t>
      </w:r>
      <w:r w:rsidRPr="00671C78">
        <w:rPr>
          <w:rFonts w:asciiTheme="minorHAnsi" w:hAnsiTheme="minorHAnsi" w:cstheme="minorHAnsi"/>
          <w:sz w:val="22"/>
        </w:rPr>
        <w:t xml:space="preserve"> domu</w:t>
      </w:r>
      <w:r w:rsidR="006F075C">
        <w:rPr>
          <w:rFonts w:asciiTheme="minorHAnsi" w:hAnsiTheme="minorHAnsi" w:cstheme="minorHAnsi"/>
          <w:sz w:val="22"/>
        </w:rPr>
        <w:t xml:space="preserve"> lub mieszkania, jego wykończenie, remont lub modernizacje</w:t>
      </w:r>
      <w:r w:rsidRPr="00671C78">
        <w:rPr>
          <w:rFonts w:asciiTheme="minorHAnsi" w:hAnsiTheme="minorHAnsi" w:cstheme="minorHAnsi"/>
          <w:sz w:val="22"/>
        </w:rPr>
        <w:t xml:space="preserve">, </w:t>
      </w:r>
      <w:r w:rsidR="006F075C">
        <w:rPr>
          <w:rFonts w:asciiTheme="minorHAnsi" w:hAnsiTheme="minorHAnsi" w:cstheme="minorHAnsi"/>
          <w:sz w:val="22"/>
        </w:rPr>
        <w:t>3% badanych wskazuj</w:t>
      </w:r>
      <w:r w:rsidRPr="00671C78">
        <w:rPr>
          <w:rFonts w:asciiTheme="minorHAnsi" w:hAnsiTheme="minorHAnsi" w:cstheme="minorHAnsi"/>
          <w:sz w:val="22"/>
        </w:rPr>
        <w:t>e</w:t>
      </w:r>
      <w:r w:rsidR="006F075C">
        <w:rPr>
          <w:rFonts w:asciiTheme="minorHAnsi" w:hAnsiTheme="minorHAnsi" w:cstheme="minorHAnsi"/>
          <w:sz w:val="22"/>
        </w:rPr>
        <w:t xml:space="preserve"> </w:t>
      </w:r>
      <w:r w:rsidRPr="00671C78">
        <w:rPr>
          <w:rFonts w:asciiTheme="minorHAnsi" w:hAnsiTheme="minorHAnsi" w:cstheme="minorHAnsi"/>
          <w:sz w:val="22"/>
        </w:rPr>
        <w:t>n</w:t>
      </w:r>
      <w:r w:rsidR="006F075C">
        <w:rPr>
          <w:rFonts w:asciiTheme="minorHAnsi" w:hAnsiTheme="minorHAnsi" w:cstheme="minorHAnsi"/>
          <w:sz w:val="22"/>
        </w:rPr>
        <w:t>a znaczenie wysokości emerytur</w:t>
      </w:r>
      <w:r w:rsidRPr="00671C78">
        <w:rPr>
          <w:rFonts w:asciiTheme="minorHAnsi" w:hAnsiTheme="minorHAnsi" w:cstheme="minorHAnsi"/>
          <w:sz w:val="22"/>
        </w:rPr>
        <w:t xml:space="preserve">, </w:t>
      </w:r>
      <w:r w:rsidR="006F075C">
        <w:rPr>
          <w:rFonts w:asciiTheme="minorHAnsi" w:hAnsiTheme="minorHAnsi" w:cstheme="minorHAnsi"/>
          <w:sz w:val="22"/>
        </w:rPr>
        <w:t xml:space="preserve">pozostali po 2% zamierzają </w:t>
      </w:r>
      <w:r w:rsidRPr="00671C78">
        <w:rPr>
          <w:rFonts w:asciiTheme="minorHAnsi" w:hAnsiTheme="minorHAnsi" w:cstheme="minorHAnsi"/>
          <w:sz w:val="22"/>
        </w:rPr>
        <w:t>za</w:t>
      </w:r>
      <w:r w:rsidR="006F075C">
        <w:rPr>
          <w:rFonts w:asciiTheme="minorHAnsi" w:hAnsiTheme="minorHAnsi" w:cstheme="minorHAnsi"/>
          <w:sz w:val="22"/>
        </w:rPr>
        <w:t>kup</w:t>
      </w:r>
      <w:r w:rsidRPr="00671C78">
        <w:rPr>
          <w:rFonts w:asciiTheme="minorHAnsi" w:hAnsiTheme="minorHAnsi" w:cstheme="minorHAnsi"/>
          <w:sz w:val="22"/>
        </w:rPr>
        <w:t xml:space="preserve"> różnego rodzaju dóbr (w tym domków letniskowych, samochodów, sprzętu</w:t>
      </w:r>
      <w:r w:rsidR="006F075C">
        <w:rPr>
          <w:rFonts w:asciiTheme="minorHAnsi" w:hAnsiTheme="minorHAnsi" w:cstheme="minorHAnsi"/>
          <w:sz w:val="22"/>
        </w:rPr>
        <w:t xml:space="preserve"> elektronicznego) oraz spłatę długów</w:t>
      </w:r>
      <w:r w:rsidRPr="00671C78">
        <w:rPr>
          <w:rFonts w:asciiTheme="minorHAnsi" w:hAnsiTheme="minorHAnsi" w:cstheme="minorHAnsi"/>
          <w:sz w:val="22"/>
        </w:rPr>
        <w:t>.</w:t>
      </w:r>
      <w:r>
        <w:rPr>
          <w:rFonts w:asciiTheme="minorHAnsi" w:hAnsiTheme="minorHAnsi" w:cstheme="minorHAnsi"/>
          <w:sz w:val="22"/>
        </w:rPr>
        <w:t xml:space="preserve"> </w:t>
      </w:r>
      <w:r w:rsidR="00F726B8">
        <w:rPr>
          <w:rFonts w:asciiTheme="minorHAnsi" w:hAnsiTheme="minorHAnsi" w:cstheme="minorHAnsi"/>
          <w:sz w:val="22"/>
        </w:rPr>
        <w:t>O</w:t>
      </w:r>
      <w:r w:rsidR="00E63BCE">
        <w:rPr>
          <w:rFonts w:asciiTheme="minorHAnsi" w:hAnsiTheme="minorHAnsi" w:cstheme="minorHAnsi"/>
          <w:sz w:val="22"/>
        </w:rPr>
        <w:t>znacza to, że sfera ekonomiczna, zarządzanie finansami jest jednym z kluczowych obszarów marzeń życiowych Polaków.</w:t>
      </w:r>
      <w:r w:rsidR="009D18EA">
        <w:rPr>
          <w:rFonts w:asciiTheme="minorHAnsi" w:hAnsiTheme="minorHAnsi" w:cstheme="minorHAnsi"/>
          <w:sz w:val="22"/>
        </w:rPr>
        <w:t xml:space="preserve"> </w:t>
      </w:r>
    </w:p>
    <w:p w:rsidR="005368AB" w:rsidRDefault="00403A27" w:rsidP="005368AB">
      <w:pPr>
        <w:spacing w:line="240" w:lineRule="auto"/>
        <w:ind w:firstLine="708"/>
        <w:jc w:val="both"/>
        <w:rPr>
          <w:rFonts w:asciiTheme="minorHAnsi" w:hAnsiTheme="minorHAnsi" w:cstheme="minorHAnsi"/>
          <w:sz w:val="22"/>
        </w:rPr>
      </w:pPr>
      <w:r>
        <w:rPr>
          <w:rFonts w:asciiTheme="minorHAnsi" w:hAnsiTheme="minorHAnsi" w:cstheme="minorHAnsi"/>
          <w:sz w:val="22"/>
        </w:rPr>
        <w:t xml:space="preserve">Skonkretyzowane w cele marzenia mogą nadawać sens życiu człowieka, wyzwolić entuzjazm </w:t>
      </w:r>
      <w:r w:rsidR="009502D7">
        <w:rPr>
          <w:rFonts w:asciiTheme="minorHAnsi" w:hAnsiTheme="minorHAnsi" w:cstheme="minorHAnsi"/>
          <w:sz w:val="22"/>
        </w:rPr>
        <w:br/>
      </w:r>
      <w:r>
        <w:rPr>
          <w:rFonts w:asciiTheme="minorHAnsi" w:hAnsiTheme="minorHAnsi" w:cstheme="minorHAnsi"/>
          <w:sz w:val="22"/>
        </w:rPr>
        <w:t>i motywację do działania.</w:t>
      </w:r>
      <w:r w:rsidR="00C22F60">
        <w:rPr>
          <w:rFonts w:asciiTheme="minorHAnsi" w:hAnsiTheme="minorHAnsi" w:cstheme="minorHAnsi"/>
          <w:sz w:val="22"/>
        </w:rPr>
        <w:t xml:space="preserve"> </w:t>
      </w:r>
      <w:r>
        <w:rPr>
          <w:rFonts w:asciiTheme="minorHAnsi" w:hAnsiTheme="minorHAnsi" w:cstheme="minorHAnsi"/>
          <w:sz w:val="22"/>
        </w:rPr>
        <w:t xml:space="preserve">Historia wynalazków człowieka dostarcza dowodów, że inspiracją do nich na początku były marzenia. </w:t>
      </w:r>
      <w:r w:rsidR="00F81165">
        <w:rPr>
          <w:rFonts w:asciiTheme="minorHAnsi" w:hAnsiTheme="minorHAnsi" w:cstheme="minorHAnsi"/>
          <w:sz w:val="22"/>
        </w:rPr>
        <w:t xml:space="preserve">Osoby nie określające kierunku swoich działań, aktywności żyją „z dnia na dzień”, mają mniej powodów do zadowolenia, są bardziej skłonne do popadania w stany obniżonego nastroju a nawet depresje. Marzenia są charakterystyczne i bogate w wieku dziecięcym, stąd nieograniczona kreatywność dzieci. W miarę zdobywania doświadczenia życiowego </w:t>
      </w:r>
      <w:r w:rsidR="005368AB">
        <w:rPr>
          <w:rFonts w:asciiTheme="minorHAnsi" w:hAnsiTheme="minorHAnsi" w:cstheme="minorHAnsi"/>
          <w:sz w:val="22"/>
        </w:rPr>
        <w:t xml:space="preserve">pojawiają się ograniczenia </w:t>
      </w:r>
      <w:r w:rsidR="00F81165">
        <w:rPr>
          <w:rFonts w:asciiTheme="minorHAnsi" w:hAnsiTheme="minorHAnsi" w:cstheme="minorHAnsi"/>
          <w:sz w:val="22"/>
        </w:rPr>
        <w:t xml:space="preserve">kulturowe: „nie wypada”, „co inni powiedzą”, „wstyd”, „obciach” oraz ekonomiczne: </w:t>
      </w:r>
      <w:r w:rsidR="00F81165">
        <w:rPr>
          <w:rFonts w:asciiTheme="minorHAnsi" w:hAnsiTheme="minorHAnsi" w:cstheme="minorHAnsi"/>
          <w:sz w:val="22"/>
        </w:rPr>
        <w:lastRenderedPageBreak/>
        <w:t xml:space="preserve">„nie stać mnie”, „za mało zarabiam”, </w:t>
      </w:r>
      <w:r w:rsidR="005368AB">
        <w:rPr>
          <w:rFonts w:asciiTheme="minorHAnsi" w:hAnsiTheme="minorHAnsi" w:cstheme="minorHAnsi"/>
          <w:sz w:val="22"/>
        </w:rPr>
        <w:t>„nie mam pracy”, „nie mamy oszczędności”, które skutecznie ograniczają</w:t>
      </w:r>
      <w:r w:rsidR="00F81165">
        <w:rPr>
          <w:rFonts w:asciiTheme="minorHAnsi" w:hAnsiTheme="minorHAnsi" w:cstheme="minorHAnsi"/>
          <w:sz w:val="22"/>
        </w:rPr>
        <w:t xml:space="preserve"> fantazje</w:t>
      </w:r>
      <w:r w:rsidR="005368AB">
        <w:rPr>
          <w:rFonts w:asciiTheme="minorHAnsi" w:hAnsiTheme="minorHAnsi" w:cstheme="minorHAnsi"/>
          <w:sz w:val="22"/>
        </w:rPr>
        <w:t xml:space="preserve">. Obie sfery skutecznie hamują marzenia, zatem nie można wykonać kolejnych kroków polegających na sformułowaniu celu, zaplanowaniu działań i ich realizacji. Mimo upływającego czasu osoby pozostają w stanie stagnacji, na tym samym poziomie rozwoju zawodowego, edukacji, finansów. </w:t>
      </w:r>
    </w:p>
    <w:p w:rsidR="005D175C" w:rsidRDefault="00A879BF" w:rsidP="005368AB">
      <w:pPr>
        <w:spacing w:line="240" w:lineRule="auto"/>
        <w:ind w:firstLine="708"/>
        <w:jc w:val="both"/>
        <w:rPr>
          <w:rFonts w:asciiTheme="minorHAnsi" w:hAnsiTheme="minorHAnsi" w:cstheme="minorHAnsi"/>
          <w:sz w:val="22"/>
        </w:rPr>
      </w:pPr>
      <w:r>
        <w:rPr>
          <w:rFonts w:asciiTheme="minorHAnsi" w:hAnsiTheme="minorHAnsi" w:cstheme="minorHAnsi"/>
          <w:sz w:val="22"/>
        </w:rPr>
        <w:t>Marzenia to ogólne, nie</w:t>
      </w:r>
      <w:r w:rsidR="00D7787B">
        <w:rPr>
          <w:rFonts w:asciiTheme="minorHAnsi" w:hAnsiTheme="minorHAnsi" w:cstheme="minorHAnsi"/>
          <w:sz w:val="22"/>
        </w:rPr>
        <w:t>skonkretyzowane pomysły. Ludzie marzą</w:t>
      </w:r>
      <w:r>
        <w:rPr>
          <w:rFonts w:asciiTheme="minorHAnsi" w:hAnsiTheme="minorHAnsi" w:cstheme="minorHAnsi"/>
          <w:sz w:val="22"/>
        </w:rPr>
        <w:t xml:space="preserve"> o tym, by „ładnie wyglądać”</w:t>
      </w:r>
      <w:r w:rsidR="00D7787B">
        <w:rPr>
          <w:rFonts w:asciiTheme="minorHAnsi" w:hAnsiTheme="minorHAnsi" w:cstheme="minorHAnsi"/>
          <w:sz w:val="22"/>
        </w:rPr>
        <w:t xml:space="preserve">, „zachować młodość”, </w:t>
      </w:r>
      <w:r>
        <w:rPr>
          <w:rFonts w:asciiTheme="minorHAnsi" w:hAnsiTheme="minorHAnsi" w:cstheme="minorHAnsi"/>
          <w:sz w:val="22"/>
        </w:rPr>
        <w:t>„</w:t>
      </w:r>
      <w:r w:rsidR="00D7787B">
        <w:rPr>
          <w:rFonts w:asciiTheme="minorHAnsi" w:hAnsiTheme="minorHAnsi" w:cstheme="minorHAnsi"/>
          <w:sz w:val="22"/>
        </w:rPr>
        <w:t xml:space="preserve">wyrwać się z miasta na weekend”, „produkować więcej płodów rolnych”, „mieć dom”, „zmienić mieszkanie”, itd. To pierwszy krok, by spowodować w swoim życiu zmianę. Marzenia są zbyt ogólne, by podejmować w związku z nimi bezpośrednie działania, bo zbyt wiele energii włożylibyśmy w działania, które nie przyniosłyby rezultatu. Dobrze odzwierciedla tę sytuację powiedzenie: „cała para poszła w gwizdek” (a miała poruszyć lokomotywę). Dlatego w kolejnym kroku marzenie konkretyzujemy nadając mu postać celu. Powinien on charakteryzować się pięcioma cechami: </w:t>
      </w:r>
    </w:p>
    <w:tbl>
      <w:tblPr>
        <w:tblStyle w:val="Tabela-Siatka"/>
        <w:tblW w:w="0" w:type="auto"/>
        <w:tblLook w:val="04A0"/>
      </w:tblPr>
      <w:tblGrid>
        <w:gridCol w:w="529"/>
        <w:gridCol w:w="1691"/>
        <w:gridCol w:w="7068"/>
      </w:tblGrid>
      <w:tr w:rsidR="005D175C" w:rsidTr="00E63BCE">
        <w:tc>
          <w:tcPr>
            <w:tcW w:w="534" w:type="dxa"/>
          </w:tcPr>
          <w:p w:rsidR="005D175C" w:rsidRDefault="005D175C" w:rsidP="00E63BCE">
            <w:pPr>
              <w:jc w:val="center"/>
              <w:rPr>
                <w:b/>
              </w:rPr>
            </w:pPr>
            <w:r>
              <w:rPr>
                <w:b/>
              </w:rPr>
              <w:t>S</w:t>
            </w:r>
          </w:p>
        </w:tc>
        <w:tc>
          <w:tcPr>
            <w:tcW w:w="1417" w:type="dxa"/>
          </w:tcPr>
          <w:p w:rsidR="005D175C" w:rsidRDefault="005D175C" w:rsidP="00E63BCE">
            <w:r>
              <w:rPr>
                <w:b/>
              </w:rPr>
              <w:t>s</w:t>
            </w:r>
            <w:r w:rsidRPr="00D71815">
              <w:t>pecyficzny</w:t>
            </w:r>
            <w:r>
              <w:t>/</w:t>
            </w:r>
          </w:p>
          <w:p w:rsidR="005D175C" w:rsidRDefault="005D175C" w:rsidP="00E63BCE">
            <w:pPr>
              <w:rPr>
                <w:b/>
              </w:rPr>
            </w:pPr>
            <w:r>
              <w:t>prosty</w:t>
            </w:r>
          </w:p>
        </w:tc>
        <w:tc>
          <w:tcPr>
            <w:tcW w:w="7261" w:type="dxa"/>
          </w:tcPr>
          <w:p w:rsidR="005D175C" w:rsidRDefault="005D175C" w:rsidP="00E63BCE">
            <w:pPr>
              <w:rPr>
                <w:b/>
              </w:rPr>
            </w:pPr>
            <w:r>
              <w:t xml:space="preserve">swoisty, charakterystyczny, dostosowany do określonej </w:t>
            </w:r>
            <w:r w:rsidRPr="00D71815">
              <w:t>sytuacji, uwarunkowań</w:t>
            </w:r>
            <w:r>
              <w:t>, konkretny i szczegółowy</w:t>
            </w:r>
          </w:p>
        </w:tc>
      </w:tr>
      <w:tr w:rsidR="005D175C" w:rsidTr="00E63BCE">
        <w:tc>
          <w:tcPr>
            <w:tcW w:w="534" w:type="dxa"/>
          </w:tcPr>
          <w:p w:rsidR="005D175C" w:rsidRDefault="005D175C" w:rsidP="00E63BCE">
            <w:pPr>
              <w:jc w:val="center"/>
              <w:rPr>
                <w:b/>
              </w:rPr>
            </w:pPr>
            <w:r>
              <w:rPr>
                <w:b/>
              </w:rPr>
              <w:t>M</w:t>
            </w:r>
          </w:p>
        </w:tc>
        <w:tc>
          <w:tcPr>
            <w:tcW w:w="1417" w:type="dxa"/>
          </w:tcPr>
          <w:p w:rsidR="005D175C" w:rsidRDefault="005D175C" w:rsidP="00E63BCE">
            <w:pPr>
              <w:rPr>
                <w:b/>
              </w:rPr>
            </w:pPr>
            <w:r>
              <w:rPr>
                <w:b/>
              </w:rPr>
              <w:t>m</w:t>
            </w:r>
            <w:r w:rsidRPr="00264FBA">
              <w:t>ierzalny</w:t>
            </w:r>
          </w:p>
        </w:tc>
        <w:tc>
          <w:tcPr>
            <w:tcW w:w="7261" w:type="dxa"/>
          </w:tcPr>
          <w:p w:rsidR="005D175C" w:rsidRDefault="005D175C" w:rsidP="00E63BCE">
            <w:pPr>
              <w:rPr>
                <w:b/>
              </w:rPr>
            </w:pPr>
            <w:r w:rsidRPr="00264FBA">
              <w:t>określony w wymiernych liczbach</w:t>
            </w:r>
          </w:p>
        </w:tc>
      </w:tr>
      <w:tr w:rsidR="005D175C" w:rsidTr="00E63BCE">
        <w:tc>
          <w:tcPr>
            <w:tcW w:w="534" w:type="dxa"/>
          </w:tcPr>
          <w:p w:rsidR="005D175C" w:rsidRDefault="005D175C" w:rsidP="00E63BCE">
            <w:pPr>
              <w:jc w:val="center"/>
              <w:rPr>
                <w:b/>
              </w:rPr>
            </w:pPr>
            <w:r>
              <w:rPr>
                <w:b/>
              </w:rPr>
              <w:t>A</w:t>
            </w:r>
          </w:p>
        </w:tc>
        <w:tc>
          <w:tcPr>
            <w:tcW w:w="1417" w:type="dxa"/>
          </w:tcPr>
          <w:p w:rsidR="005D175C" w:rsidRDefault="005D175C" w:rsidP="00E63BCE">
            <w:r w:rsidRPr="005D175C">
              <w:rPr>
                <w:b/>
              </w:rPr>
              <w:t>a</w:t>
            </w:r>
            <w:r w:rsidRPr="00264FBA">
              <w:t>kceptowalny</w:t>
            </w:r>
            <w:r>
              <w:t>/</w:t>
            </w:r>
          </w:p>
          <w:p w:rsidR="005D175C" w:rsidRDefault="005D175C" w:rsidP="00E63BCE">
            <w:pPr>
              <w:rPr>
                <w:b/>
              </w:rPr>
            </w:pPr>
            <w:r>
              <w:t>osiągalny</w:t>
            </w:r>
          </w:p>
        </w:tc>
        <w:tc>
          <w:tcPr>
            <w:tcW w:w="7261" w:type="dxa"/>
          </w:tcPr>
          <w:p w:rsidR="005D175C" w:rsidRPr="00264FBA" w:rsidRDefault="005D175C" w:rsidP="00E63BCE">
            <w:r w:rsidRPr="00264FBA">
              <w:t>zaaprobowany przez wdrażającego</w:t>
            </w:r>
          </w:p>
        </w:tc>
      </w:tr>
      <w:tr w:rsidR="005D175C" w:rsidTr="00E63BCE">
        <w:tc>
          <w:tcPr>
            <w:tcW w:w="534" w:type="dxa"/>
          </w:tcPr>
          <w:p w:rsidR="005D175C" w:rsidRDefault="005D175C" w:rsidP="00E63BCE">
            <w:pPr>
              <w:jc w:val="center"/>
              <w:rPr>
                <w:b/>
              </w:rPr>
            </w:pPr>
            <w:r>
              <w:rPr>
                <w:b/>
              </w:rPr>
              <w:t>R</w:t>
            </w:r>
          </w:p>
        </w:tc>
        <w:tc>
          <w:tcPr>
            <w:tcW w:w="1417" w:type="dxa"/>
          </w:tcPr>
          <w:p w:rsidR="005D175C" w:rsidRDefault="005D175C" w:rsidP="00E63BCE">
            <w:pPr>
              <w:rPr>
                <w:b/>
              </w:rPr>
            </w:pPr>
            <w:r w:rsidRPr="005D175C">
              <w:rPr>
                <w:b/>
              </w:rPr>
              <w:t>r</w:t>
            </w:r>
            <w:r w:rsidRPr="00264FBA">
              <w:t>ealny</w:t>
            </w:r>
            <w:r>
              <w:t>/istotny</w:t>
            </w:r>
          </w:p>
        </w:tc>
        <w:tc>
          <w:tcPr>
            <w:tcW w:w="7261" w:type="dxa"/>
          </w:tcPr>
          <w:p w:rsidR="005D175C" w:rsidRPr="00264FBA" w:rsidRDefault="005D175C" w:rsidP="00E63BCE">
            <w:r w:rsidRPr="00264FBA">
              <w:t xml:space="preserve">możliwy do przeprowadzenia w oparciu o potencjał </w:t>
            </w:r>
            <w:r>
              <w:t>realizatora</w:t>
            </w:r>
          </w:p>
        </w:tc>
      </w:tr>
      <w:tr w:rsidR="005D175C" w:rsidTr="00E63BCE">
        <w:tc>
          <w:tcPr>
            <w:tcW w:w="534" w:type="dxa"/>
          </w:tcPr>
          <w:p w:rsidR="005D175C" w:rsidRDefault="005D175C" w:rsidP="00E63BCE">
            <w:pPr>
              <w:jc w:val="center"/>
              <w:rPr>
                <w:b/>
              </w:rPr>
            </w:pPr>
            <w:r>
              <w:rPr>
                <w:b/>
              </w:rPr>
              <w:t>T</w:t>
            </w:r>
          </w:p>
        </w:tc>
        <w:tc>
          <w:tcPr>
            <w:tcW w:w="1417" w:type="dxa"/>
          </w:tcPr>
          <w:p w:rsidR="005D175C" w:rsidRDefault="005D175C" w:rsidP="00E63BCE">
            <w:pPr>
              <w:rPr>
                <w:b/>
              </w:rPr>
            </w:pPr>
            <w:r w:rsidRPr="005D175C">
              <w:rPr>
                <w:b/>
              </w:rPr>
              <w:t>t</w:t>
            </w:r>
            <w:r w:rsidRPr="00264FBA">
              <w:t>erminowy</w:t>
            </w:r>
          </w:p>
        </w:tc>
        <w:tc>
          <w:tcPr>
            <w:tcW w:w="7261" w:type="dxa"/>
          </w:tcPr>
          <w:p w:rsidR="005D175C" w:rsidRPr="00264FBA" w:rsidRDefault="005D175C" w:rsidP="00E63BCE">
            <w:r w:rsidRPr="00264FBA">
              <w:t>określony w czasie (kiedy? jak długo?)</w:t>
            </w:r>
          </w:p>
        </w:tc>
      </w:tr>
    </w:tbl>
    <w:p w:rsidR="00A879BF" w:rsidRDefault="00D7787B" w:rsidP="005368AB">
      <w:pPr>
        <w:spacing w:line="240" w:lineRule="auto"/>
        <w:ind w:firstLine="708"/>
        <w:jc w:val="both"/>
        <w:rPr>
          <w:rFonts w:asciiTheme="minorHAnsi" w:hAnsiTheme="minorHAnsi" w:cstheme="minorHAnsi"/>
          <w:sz w:val="22"/>
        </w:rPr>
      </w:pPr>
      <w:r>
        <w:rPr>
          <w:rFonts w:asciiTheme="minorHAnsi" w:hAnsiTheme="minorHAnsi" w:cstheme="minorHAnsi"/>
          <w:sz w:val="22"/>
        </w:rPr>
        <w:t xml:space="preserve"> </w:t>
      </w:r>
    </w:p>
    <w:p w:rsidR="005D175C" w:rsidRDefault="005D175C" w:rsidP="005D175C">
      <w:r>
        <w:t xml:space="preserve">Cel to precyzyjnie określony punkt, miejsce, sytuacja, stan, będący kierunkiem planowego działania. Właściwie określony cel spełnia cechy SMART </w:t>
      </w:r>
      <w:r w:rsidRPr="00CA4862">
        <w:t>(</w:t>
      </w:r>
      <w:r>
        <w:t xml:space="preserve">smart - sprytny, inteligentny; </w:t>
      </w:r>
      <w:r w:rsidRPr="00CA4862">
        <w:t>od pierwszych liter angielskich słów: Specific/Simple, Measurable, Achievable, Revelant, Time-bound/Timely defined).</w:t>
      </w:r>
    </w:p>
    <w:p w:rsidR="00ED7A95" w:rsidRDefault="005D175C" w:rsidP="005368AB">
      <w:pPr>
        <w:spacing w:line="240" w:lineRule="auto"/>
        <w:ind w:firstLine="708"/>
        <w:jc w:val="both"/>
        <w:rPr>
          <w:rFonts w:asciiTheme="minorHAnsi" w:hAnsiTheme="minorHAnsi" w:cstheme="minorHAnsi"/>
          <w:sz w:val="22"/>
        </w:rPr>
      </w:pPr>
      <w:r w:rsidRPr="00ED7A95">
        <w:rPr>
          <w:rFonts w:asciiTheme="minorHAnsi" w:hAnsiTheme="minorHAnsi" w:cstheme="minorHAnsi"/>
          <w:b/>
          <w:sz w:val="22"/>
        </w:rPr>
        <w:t>Specyficzny</w:t>
      </w:r>
      <w:r>
        <w:rPr>
          <w:rFonts w:asciiTheme="minorHAnsi" w:hAnsiTheme="minorHAnsi" w:cstheme="minorHAnsi"/>
          <w:sz w:val="22"/>
        </w:rPr>
        <w:t xml:space="preserve"> – należy wziąć pod uwagę indywidualne (rodzinne) potrzeby, sytuację, nie powinien wynikać z „mody” lub „bo sąsiedzi tak zrobili”, „sąsiedzi mają, to my też musimy mieć”. Jeśli więc ktoś przekuwa marzenie „ładnie wyglądać” to w celu powinno być zawarte </w:t>
      </w:r>
      <w:r w:rsidR="00ED7A95">
        <w:rPr>
          <w:rFonts w:asciiTheme="minorHAnsi" w:hAnsiTheme="minorHAnsi" w:cstheme="minorHAnsi"/>
          <w:sz w:val="22"/>
        </w:rPr>
        <w:t>co wpłynie się wg tej osoby na „ładny wygląd”. Jeśli ktoś marzy o remoncie mieszkania to w tym miejscu powinien określić pożądany rezultat tego remontu (satysfakcjonujący stan końcowy).</w:t>
      </w:r>
    </w:p>
    <w:p w:rsidR="00ED7A95" w:rsidRDefault="00ED7A95" w:rsidP="005368AB">
      <w:pPr>
        <w:spacing w:line="240" w:lineRule="auto"/>
        <w:ind w:firstLine="708"/>
        <w:jc w:val="both"/>
        <w:rPr>
          <w:rFonts w:asciiTheme="minorHAnsi" w:hAnsiTheme="minorHAnsi" w:cstheme="minorHAnsi"/>
          <w:sz w:val="22"/>
        </w:rPr>
      </w:pPr>
      <w:r>
        <w:rPr>
          <w:rFonts w:asciiTheme="minorHAnsi" w:hAnsiTheme="minorHAnsi" w:cstheme="minorHAnsi"/>
          <w:sz w:val="22"/>
        </w:rPr>
        <w:t xml:space="preserve"> </w:t>
      </w:r>
      <w:r w:rsidRPr="00ED7A95">
        <w:rPr>
          <w:rFonts w:asciiTheme="minorHAnsi" w:hAnsiTheme="minorHAnsi" w:cstheme="minorHAnsi"/>
          <w:b/>
          <w:sz w:val="22"/>
        </w:rPr>
        <w:t>Mierzalny</w:t>
      </w:r>
      <w:r>
        <w:rPr>
          <w:rFonts w:asciiTheme="minorHAnsi" w:hAnsiTheme="minorHAnsi" w:cstheme="minorHAnsi"/>
          <w:sz w:val="22"/>
        </w:rPr>
        <w:t xml:space="preserve"> – jakimi wskaźnikami liczbowymi mogę opisać planowany efekt końcowy? To umożliwi udzielenie odpowiedzi po dojściu do celu czy rzeczywiście został w pełni osiągnięty, a jeśli nie w pełni, to jakim stopniu.</w:t>
      </w:r>
    </w:p>
    <w:p w:rsidR="009A2007" w:rsidRDefault="009A2007" w:rsidP="005368AB">
      <w:pPr>
        <w:spacing w:line="240" w:lineRule="auto"/>
        <w:ind w:firstLine="708"/>
        <w:jc w:val="both"/>
        <w:rPr>
          <w:rFonts w:asciiTheme="minorHAnsi" w:hAnsiTheme="minorHAnsi" w:cstheme="minorHAnsi"/>
          <w:sz w:val="22"/>
        </w:rPr>
      </w:pPr>
      <w:r w:rsidRPr="009A2007">
        <w:rPr>
          <w:rFonts w:asciiTheme="minorHAnsi" w:hAnsiTheme="minorHAnsi" w:cstheme="minorHAnsi"/>
          <w:b/>
          <w:sz w:val="22"/>
        </w:rPr>
        <w:t>Akceptowalny</w:t>
      </w:r>
      <w:r>
        <w:rPr>
          <w:rFonts w:asciiTheme="minorHAnsi" w:hAnsiTheme="minorHAnsi" w:cstheme="minorHAnsi"/>
          <w:sz w:val="22"/>
        </w:rPr>
        <w:t xml:space="preserve"> – zgodny z hierarchią wartości danej osoby, która ponadto powinna być głęboko przekonana i utwierdzona o chęci jego realizacji, mimo mogących się pojawić przeciwności.</w:t>
      </w:r>
    </w:p>
    <w:p w:rsidR="009A2007" w:rsidRDefault="009A2007" w:rsidP="005368AB">
      <w:pPr>
        <w:spacing w:line="240" w:lineRule="auto"/>
        <w:ind w:firstLine="708"/>
        <w:jc w:val="both"/>
        <w:rPr>
          <w:rFonts w:asciiTheme="minorHAnsi" w:hAnsiTheme="minorHAnsi" w:cstheme="minorHAnsi"/>
          <w:sz w:val="22"/>
        </w:rPr>
      </w:pPr>
      <w:r w:rsidRPr="009A2007">
        <w:rPr>
          <w:rFonts w:asciiTheme="minorHAnsi" w:hAnsiTheme="minorHAnsi" w:cstheme="minorHAnsi"/>
          <w:b/>
          <w:sz w:val="22"/>
        </w:rPr>
        <w:t>Realny</w:t>
      </w:r>
      <w:r w:rsidRPr="009A2007">
        <w:rPr>
          <w:rFonts w:asciiTheme="minorHAnsi" w:hAnsiTheme="minorHAnsi" w:cstheme="minorHAnsi"/>
          <w:sz w:val="22"/>
        </w:rPr>
        <w:t xml:space="preserve"> – z jednej strony trzeba </w:t>
      </w:r>
      <w:r>
        <w:rPr>
          <w:rFonts w:asciiTheme="minorHAnsi" w:hAnsiTheme="minorHAnsi" w:cstheme="minorHAnsi"/>
          <w:sz w:val="22"/>
        </w:rPr>
        <w:t xml:space="preserve">być świadomym swego potencjału i możliwości, z drugiej nie należy ich zaniżać. </w:t>
      </w:r>
      <w:r w:rsidRPr="009A2007">
        <w:rPr>
          <w:rFonts w:asciiTheme="minorHAnsi" w:hAnsiTheme="minorHAnsi" w:cstheme="minorHAnsi"/>
          <w:i/>
          <w:sz w:val="22"/>
        </w:rPr>
        <w:t>Mierz siły na zamiary, nie zamiary podług sił</w:t>
      </w:r>
      <w:r>
        <w:rPr>
          <w:rFonts w:asciiTheme="minorHAnsi" w:hAnsiTheme="minorHAnsi" w:cstheme="minorHAnsi"/>
          <w:sz w:val="22"/>
        </w:rPr>
        <w:t xml:space="preserve"> (A. Mickiewicz). Człowiek powinien stawiać sobie poprzeczkę dążeń przynajmniej nieco wyżej niż jego aktualne możliwości.</w:t>
      </w:r>
    </w:p>
    <w:p w:rsidR="00A810EC" w:rsidRDefault="00A810EC" w:rsidP="005368AB">
      <w:pPr>
        <w:spacing w:line="240" w:lineRule="auto"/>
        <w:ind w:firstLine="708"/>
        <w:jc w:val="both"/>
        <w:rPr>
          <w:rFonts w:asciiTheme="minorHAnsi" w:hAnsiTheme="minorHAnsi" w:cstheme="minorHAnsi"/>
          <w:sz w:val="22"/>
        </w:rPr>
      </w:pPr>
      <w:r w:rsidRPr="00A810EC">
        <w:rPr>
          <w:rFonts w:asciiTheme="minorHAnsi" w:hAnsiTheme="minorHAnsi" w:cstheme="minorHAnsi"/>
          <w:b/>
          <w:sz w:val="22"/>
        </w:rPr>
        <w:t>Terminowy</w:t>
      </w:r>
      <w:r>
        <w:rPr>
          <w:rFonts w:asciiTheme="minorHAnsi" w:hAnsiTheme="minorHAnsi" w:cstheme="minorHAnsi"/>
          <w:sz w:val="22"/>
        </w:rPr>
        <w:t xml:space="preserve"> – konieczne jest precyzyjne określenie czasu w jakim osiągniemy pożądany stan. Przedział czasowy powinien uwzględniać wiele czynników, które mogą wpłynąć na zmianę stanu wyjściowego w pożądany, nie za długi, ale i nie nadmiernie optymistyczny. </w:t>
      </w:r>
    </w:p>
    <w:p w:rsidR="009A2007" w:rsidRPr="009A2007" w:rsidRDefault="00A810EC" w:rsidP="005368AB">
      <w:pPr>
        <w:spacing w:line="240" w:lineRule="auto"/>
        <w:ind w:firstLine="708"/>
        <w:jc w:val="both"/>
        <w:rPr>
          <w:rFonts w:asciiTheme="minorHAnsi" w:hAnsiTheme="minorHAnsi" w:cstheme="minorHAnsi"/>
          <w:sz w:val="22"/>
        </w:rPr>
      </w:pPr>
      <w:r>
        <w:rPr>
          <w:rFonts w:asciiTheme="minorHAnsi" w:hAnsiTheme="minorHAnsi" w:cstheme="minorHAnsi"/>
          <w:sz w:val="22"/>
        </w:rPr>
        <w:t xml:space="preserve"> </w:t>
      </w:r>
    </w:p>
    <w:p w:rsidR="00A810EC" w:rsidRDefault="00A810EC" w:rsidP="005368AB">
      <w:pPr>
        <w:spacing w:line="240" w:lineRule="auto"/>
        <w:ind w:firstLine="708"/>
        <w:jc w:val="both"/>
        <w:rPr>
          <w:rFonts w:asciiTheme="minorHAnsi" w:hAnsiTheme="minorHAnsi" w:cstheme="minorHAnsi"/>
          <w:sz w:val="22"/>
        </w:rPr>
      </w:pPr>
      <w:r>
        <w:rPr>
          <w:rFonts w:asciiTheme="minorHAnsi" w:hAnsiTheme="minorHAnsi" w:cstheme="minorHAnsi"/>
          <w:sz w:val="22"/>
        </w:rPr>
        <w:lastRenderedPageBreak/>
        <w:t>Kolejnym krokiem jest zaplanowanie działań, które doprowadzą do osiągnięcia celu. Przydatnym narzędziem może okazać s</w:t>
      </w:r>
      <w:r w:rsidR="009502D7">
        <w:rPr>
          <w:rFonts w:asciiTheme="minorHAnsi" w:hAnsiTheme="minorHAnsi" w:cstheme="minorHAnsi"/>
          <w:sz w:val="22"/>
        </w:rPr>
        <w:t>ię tabela Gantta</w:t>
      </w:r>
      <w:r>
        <w:rPr>
          <w:rFonts w:asciiTheme="minorHAnsi" w:hAnsiTheme="minorHAnsi" w:cstheme="minorHAnsi"/>
          <w:sz w:val="22"/>
        </w:rPr>
        <w:t xml:space="preserve"> </w:t>
      </w:r>
      <w:r w:rsidR="009502D7">
        <w:rPr>
          <w:rFonts w:asciiTheme="minorHAnsi" w:hAnsiTheme="minorHAnsi" w:cstheme="minorHAnsi"/>
          <w:sz w:val="22"/>
        </w:rPr>
        <w:t>(</w:t>
      </w:r>
      <w:r>
        <w:rPr>
          <w:rFonts w:asciiTheme="minorHAnsi" w:hAnsiTheme="minorHAnsi" w:cstheme="minorHAnsi"/>
          <w:sz w:val="22"/>
        </w:rPr>
        <w:t>lub inny sposób umożliwiający szczegółowe rozpisanie czynności i przyporządkowanie im aspektu czasowego</w:t>
      </w:r>
      <w:r w:rsidR="009502D7">
        <w:rPr>
          <w:rFonts w:asciiTheme="minorHAnsi" w:hAnsiTheme="minorHAnsi" w:cstheme="minorHAnsi"/>
          <w:sz w:val="22"/>
        </w:rPr>
        <w:t>)</w:t>
      </w:r>
      <w:r>
        <w:rPr>
          <w:rFonts w:asciiTheme="minorHAnsi" w:hAnsiTheme="minorHAnsi" w:cstheme="minorHAnsi"/>
          <w:sz w:val="22"/>
        </w:rPr>
        <w:t xml:space="preserve">. </w:t>
      </w:r>
      <w:r w:rsidR="009502D7">
        <w:rPr>
          <w:rFonts w:asciiTheme="minorHAnsi" w:hAnsiTheme="minorHAnsi" w:cstheme="minorHAnsi"/>
          <w:sz w:val="22"/>
        </w:rPr>
        <w:t xml:space="preserve">Ponad tabela wpisujemy czytelnie DRUKOWANYMI literami nasz cel, tak aby przez cały czas pracy mieć go przed oczami. </w:t>
      </w:r>
      <w:r w:rsidR="009502D7" w:rsidRPr="009502D7">
        <w:rPr>
          <w:rFonts w:asciiTheme="minorHAnsi" w:hAnsiTheme="minorHAnsi" w:cstheme="minorHAnsi"/>
          <w:sz w:val="22"/>
        </w:rPr>
        <w:t>Kolumna „zadanie” przeznaczona jest na wypisanie cząstkowych zadań prowadzących w efekcie do osiągnięcia celu. Prawa część przeznaczona jest na określenie przedziału czasowego. Jeśli przykładowo na osiągnięcie celu wyznaczyliśmy sobie okres pół roku, to znaczy, że cały przedział czasowy to sześć miesięcy.</w:t>
      </w:r>
      <w:r w:rsidR="009502D7">
        <w:rPr>
          <w:rFonts w:asciiTheme="minorHAnsi" w:hAnsiTheme="minorHAnsi" w:cstheme="minorHAnsi"/>
          <w:sz w:val="22"/>
        </w:rPr>
        <w:t xml:space="preserve"> </w:t>
      </w:r>
      <w:r w:rsidR="009502D7" w:rsidRPr="009502D7">
        <w:rPr>
          <w:rFonts w:asciiTheme="minorHAnsi" w:hAnsiTheme="minorHAnsi" w:cstheme="minorHAnsi"/>
          <w:sz w:val="22"/>
        </w:rPr>
        <w:t xml:space="preserve">W zależności od potrzeb i długości realizacji całego przedsięwzięcia przedziały te mogą obejmować różny okres czasu, np. godzina (w przypadku planowania doby), dzień, tydzień, miesiąc (w przypadku np. dwuletniego celu). </w:t>
      </w:r>
      <w:r w:rsidR="009502D7">
        <w:rPr>
          <w:rFonts w:asciiTheme="minorHAnsi" w:hAnsiTheme="minorHAnsi" w:cstheme="minorHAnsi"/>
          <w:sz w:val="22"/>
        </w:rPr>
        <w:t>U góry wpisujemy konkretne wartości (godziny, dni tygodnia czy miesiąca). Zaciemniając</w:t>
      </w:r>
      <w:r w:rsidR="009502D7" w:rsidRPr="009502D7">
        <w:rPr>
          <w:rFonts w:asciiTheme="minorHAnsi" w:hAnsiTheme="minorHAnsi" w:cstheme="minorHAnsi"/>
          <w:sz w:val="22"/>
        </w:rPr>
        <w:t xml:space="preserve"> </w:t>
      </w:r>
      <w:r w:rsidR="009502D7">
        <w:rPr>
          <w:rFonts w:asciiTheme="minorHAnsi" w:hAnsiTheme="minorHAnsi" w:cstheme="minorHAnsi"/>
          <w:sz w:val="22"/>
        </w:rPr>
        <w:t>odpowiednie p</w:t>
      </w:r>
      <w:r w:rsidR="009502D7" w:rsidRPr="009502D7">
        <w:rPr>
          <w:rFonts w:asciiTheme="minorHAnsi" w:hAnsiTheme="minorHAnsi" w:cstheme="minorHAnsi"/>
          <w:sz w:val="22"/>
        </w:rPr>
        <w:t xml:space="preserve">ola </w:t>
      </w:r>
      <w:r w:rsidR="009502D7">
        <w:rPr>
          <w:rFonts w:asciiTheme="minorHAnsi" w:hAnsiTheme="minorHAnsi" w:cstheme="minorHAnsi"/>
          <w:sz w:val="22"/>
        </w:rPr>
        <w:t>oznaczamy</w:t>
      </w:r>
      <w:r w:rsidR="009502D7" w:rsidRPr="009502D7">
        <w:rPr>
          <w:rFonts w:asciiTheme="minorHAnsi" w:hAnsiTheme="minorHAnsi" w:cstheme="minorHAnsi"/>
          <w:sz w:val="22"/>
        </w:rPr>
        <w:t xml:space="preserve"> prowadzenie w tym czasie danego działania.</w:t>
      </w:r>
    </w:p>
    <w:p w:rsidR="00E63BCE" w:rsidRDefault="00E63BCE" w:rsidP="005368AB">
      <w:pPr>
        <w:spacing w:line="240" w:lineRule="auto"/>
        <w:ind w:firstLine="708"/>
        <w:jc w:val="both"/>
        <w:rPr>
          <w:rFonts w:asciiTheme="minorHAnsi" w:hAnsiTheme="minorHAnsi" w:cstheme="minorHAnsi"/>
          <w:sz w:val="22"/>
        </w:rPr>
        <w:sectPr w:rsidR="00E63BCE" w:rsidSect="000D0585">
          <w:pgSz w:w="11906" w:h="16838"/>
          <w:pgMar w:top="1417" w:right="1417" w:bottom="1417" w:left="1417" w:header="708" w:footer="708" w:gutter="0"/>
          <w:cols w:space="708"/>
          <w:docGrid w:linePitch="360"/>
        </w:sectPr>
      </w:pPr>
    </w:p>
    <w:tbl>
      <w:tblPr>
        <w:tblpPr w:leftFromText="141" w:rightFromText="141" w:vertAnchor="page" w:horzAnchor="margin" w:tblpY="1648"/>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4677"/>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33"/>
        <w:gridCol w:w="418"/>
      </w:tblGrid>
      <w:tr w:rsidR="00E63BCE" w:rsidRPr="00E63BCE" w:rsidTr="00B44299">
        <w:trPr>
          <w:cantSplit/>
          <w:trHeight w:val="369"/>
        </w:trPr>
        <w:tc>
          <w:tcPr>
            <w:tcW w:w="496" w:type="dxa"/>
            <w:vMerge w:val="restart"/>
            <w:tcBorders>
              <w:top w:val="single" w:sz="24" w:space="0" w:color="auto"/>
              <w:left w:val="single" w:sz="24" w:space="0" w:color="auto"/>
            </w:tcBorders>
          </w:tcPr>
          <w:p w:rsidR="00E63BCE" w:rsidRPr="00E63BCE" w:rsidRDefault="00E63BCE" w:rsidP="00E63BCE">
            <w:pPr>
              <w:rPr>
                <w:rFonts w:asciiTheme="minorHAnsi" w:hAnsiTheme="minorHAnsi" w:cstheme="minorHAnsi"/>
                <w:b/>
                <w:bCs/>
                <w:sz w:val="18"/>
                <w:szCs w:val="18"/>
              </w:rPr>
            </w:pPr>
            <w:r w:rsidRPr="00E63BCE">
              <w:rPr>
                <w:rFonts w:asciiTheme="minorHAnsi" w:hAnsiTheme="minorHAnsi" w:cstheme="minorHAnsi"/>
                <w:b/>
                <w:bCs/>
                <w:sz w:val="18"/>
                <w:szCs w:val="18"/>
              </w:rPr>
              <w:lastRenderedPageBreak/>
              <w:t>Lp.</w:t>
            </w:r>
          </w:p>
        </w:tc>
        <w:tc>
          <w:tcPr>
            <w:tcW w:w="4677" w:type="dxa"/>
            <w:vMerge w:val="restart"/>
            <w:tcBorders>
              <w:top w:val="single" w:sz="24" w:space="0" w:color="auto"/>
              <w:right w:val="single" w:sz="12" w:space="0" w:color="auto"/>
            </w:tcBorders>
          </w:tcPr>
          <w:p w:rsidR="00E63BCE" w:rsidRPr="00E63BCE" w:rsidRDefault="00E63BCE" w:rsidP="00E63BCE">
            <w:pPr>
              <w:rPr>
                <w:rFonts w:asciiTheme="minorHAnsi" w:hAnsiTheme="minorHAnsi" w:cstheme="minorHAnsi"/>
                <w:b/>
                <w:bCs/>
                <w:sz w:val="18"/>
                <w:szCs w:val="18"/>
              </w:rPr>
            </w:pPr>
            <w:r w:rsidRPr="00E63BCE">
              <w:rPr>
                <w:rFonts w:asciiTheme="minorHAnsi" w:hAnsiTheme="minorHAnsi" w:cstheme="minorHAnsi"/>
                <w:sz w:val="18"/>
                <w:szCs w:val="18"/>
              </w:rPr>
              <w:t>Zadanie</w:t>
            </w:r>
          </w:p>
        </w:tc>
        <w:tc>
          <w:tcPr>
            <w:tcW w:w="9356" w:type="dxa"/>
            <w:gridSpan w:val="22"/>
            <w:tcBorders>
              <w:top w:val="single" w:sz="24" w:space="0" w:color="auto"/>
              <w:right w:val="single" w:sz="24" w:space="0" w:color="auto"/>
            </w:tcBorders>
          </w:tcPr>
          <w:p w:rsidR="00E63BCE" w:rsidRPr="00E63BCE" w:rsidRDefault="00E63BCE" w:rsidP="00E63BCE">
            <w:pPr>
              <w:rPr>
                <w:rFonts w:asciiTheme="minorHAnsi" w:hAnsiTheme="minorHAnsi" w:cstheme="minorHAnsi"/>
                <w:b/>
                <w:bCs/>
                <w:sz w:val="18"/>
                <w:szCs w:val="18"/>
              </w:rPr>
            </w:pPr>
            <w:r w:rsidRPr="00E63BCE">
              <w:rPr>
                <w:rFonts w:asciiTheme="minorHAnsi" w:hAnsiTheme="minorHAnsi" w:cstheme="minorHAnsi"/>
                <w:b/>
                <w:bCs/>
                <w:sz w:val="18"/>
                <w:szCs w:val="18"/>
              </w:rPr>
              <w:t>Czas wykonania</w:t>
            </w:r>
          </w:p>
        </w:tc>
      </w:tr>
      <w:tr w:rsidR="00E63BCE" w:rsidRPr="00E63BCE" w:rsidTr="00B44299">
        <w:trPr>
          <w:cantSplit/>
          <w:trHeight w:val="369"/>
        </w:trPr>
        <w:tc>
          <w:tcPr>
            <w:tcW w:w="496" w:type="dxa"/>
            <w:vMerge/>
            <w:tcBorders>
              <w:left w:val="single" w:sz="24" w:space="0" w:color="auto"/>
            </w:tcBorders>
          </w:tcPr>
          <w:p w:rsidR="00E63BCE" w:rsidRPr="00E63BCE" w:rsidRDefault="00E63BCE" w:rsidP="00E63BCE">
            <w:pPr>
              <w:rPr>
                <w:rFonts w:asciiTheme="minorHAnsi" w:hAnsiTheme="minorHAnsi" w:cstheme="minorHAnsi"/>
                <w:b/>
                <w:bCs/>
                <w:sz w:val="18"/>
                <w:szCs w:val="18"/>
              </w:rPr>
            </w:pPr>
          </w:p>
        </w:tc>
        <w:tc>
          <w:tcPr>
            <w:tcW w:w="4677" w:type="dxa"/>
            <w:vMerge/>
            <w:tcBorders>
              <w:bottom w:val="single" w:sz="4" w:space="0" w:color="auto"/>
              <w:right w:val="single" w:sz="12" w:space="0" w:color="auto"/>
            </w:tcBorders>
          </w:tcPr>
          <w:p w:rsidR="00E63BCE" w:rsidRPr="00E63BCE" w:rsidRDefault="00E63BCE" w:rsidP="00E63BCE">
            <w:pPr>
              <w:rPr>
                <w:rFonts w:asciiTheme="minorHAnsi" w:hAnsiTheme="minorHAnsi" w:cstheme="minorHAnsi"/>
                <w:sz w:val="18"/>
                <w:szCs w:val="18"/>
              </w:rPr>
            </w:pPr>
          </w:p>
        </w:tc>
        <w:tc>
          <w:tcPr>
            <w:tcW w:w="2552" w:type="dxa"/>
            <w:gridSpan w:val="6"/>
            <w:tcBorders>
              <w:left w:val="single" w:sz="12" w:space="0" w:color="auto"/>
              <w:right w:val="single" w:sz="4" w:space="0" w:color="auto"/>
            </w:tcBorders>
            <w:vAlign w:val="center"/>
          </w:tcPr>
          <w:p w:rsidR="00E63BCE" w:rsidRPr="00E63BCE" w:rsidRDefault="00E63BCE" w:rsidP="00E63BCE">
            <w:pPr>
              <w:rPr>
                <w:rFonts w:asciiTheme="minorHAnsi" w:hAnsiTheme="minorHAnsi" w:cstheme="minorHAnsi"/>
                <w:sz w:val="18"/>
                <w:szCs w:val="18"/>
              </w:rPr>
            </w:pPr>
            <w:r w:rsidRPr="00E63BCE">
              <w:rPr>
                <w:rFonts w:asciiTheme="minorHAnsi" w:hAnsiTheme="minorHAnsi" w:cstheme="minorHAnsi"/>
                <w:sz w:val="18"/>
                <w:szCs w:val="18"/>
              </w:rPr>
              <w:t>styczeń</w:t>
            </w:r>
          </w:p>
        </w:tc>
        <w:tc>
          <w:tcPr>
            <w:tcW w:w="2551" w:type="dxa"/>
            <w:gridSpan w:val="6"/>
            <w:tcBorders>
              <w:left w:val="single" w:sz="4" w:space="0" w:color="auto"/>
              <w:right w:val="single" w:sz="4" w:space="0" w:color="auto"/>
            </w:tcBorders>
            <w:vAlign w:val="center"/>
          </w:tcPr>
          <w:p w:rsidR="00E63BCE" w:rsidRPr="00E63BCE" w:rsidRDefault="00E63BCE" w:rsidP="00E63BCE">
            <w:pPr>
              <w:rPr>
                <w:rFonts w:asciiTheme="minorHAnsi" w:hAnsiTheme="minorHAnsi" w:cstheme="minorHAnsi"/>
                <w:sz w:val="18"/>
                <w:szCs w:val="18"/>
              </w:rPr>
            </w:pPr>
            <w:r w:rsidRPr="00E63BCE">
              <w:rPr>
                <w:rFonts w:asciiTheme="minorHAnsi" w:hAnsiTheme="minorHAnsi" w:cstheme="minorHAnsi"/>
                <w:sz w:val="18"/>
                <w:szCs w:val="18"/>
              </w:rPr>
              <w:t>luty</w:t>
            </w:r>
          </w:p>
        </w:tc>
        <w:tc>
          <w:tcPr>
            <w:tcW w:w="2552" w:type="dxa"/>
            <w:gridSpan w:val="6"/>
            <w:tcBorders>
              <w:left w:val="single" w:sz="4" w:space="0" w:color="auto"/>
              <w:right w:val="single" w:sz="4" w:space="0" w:color="auto"/>
            </w:tcBorders>
            <w:vAlign w:val="center"/>
          </w:tcPr>
          <w:p w:rsidR="00E63BCE" w:rsidRPr="00E63BCE" w:rsidRDefault="00E63BCE" w:rsidP="00E63BCE">
            <w:pPr>
              <w:rPr>
                <w:rFonts w:asciiTheme="minorHAnsi" w:hAnsiTheme="minorHAnsi" w:cstheme="minorHAnsi"/>
                <w:sz w:val="18"/>
                <w:szCs w:val="18"/>
              </w:rPr>
            </w:pPr>
            <w:r w:rsidRPr="00E63BCE">
              <w:rPr>
                <w:rFonts w:asciiTheme="minorHAnsi" w:hAnsiTheme="minorHAnsi" w:cstheme="minorHAnsi"/>
                <w:sz w:val="18"/>
                <w:szCs w:val="18"/>
              </w:rPr>
              <w:t>marzec</w:t>
            </w:r>
          </w:p>
        </w:tc>
        <w:tc>
          <w:tcPr>
            <w:tcW w:w="1701" w:type="dxa"/>
            <w:gridSpan w:val="4"/>
            <w:tcBorders>
              <w:left w:val="single" w:sz="4" w:space="0" w:color="auto"/>
              <w:right w:val="single" w:sz="24" w:space="0" w:color="auto"/>
            </w:tcBorders>
            <w:vAlign w:val="center"/>
          </w:tcPr>
          <w:p w:rsidR="00E63BCE" w:rsidRPr="00E63BCE" w:rsidRDefault="00E63BCE" w:rsidP="00E63BCE">
            <w:pPr>
              <w:rPr>
                <w:rFonts w:asciiTheme="minorHAnsi" w:hAnsiTheme="minorHAnsi" w:cstheme="minorHAnsi"/>
                <w:sz w:val="18"/>
                <w:szCs w:val="18"/>
              </w:rPr>
            </w:pPr>
            <w:r w:rsidRPr="00E63BCE">
              <w:rPr>
                <w:rFonts w:asciiTheme="minorHAnsi" w:hAnsiTheme="minorHAnsi" w:cstheme="minorHAnsi"/>
                <w:sz w:val="18"/>
                <w:szCs w:val="18"/>
              </w:rPr>
              <w:t>kwiecień</w:t>
            </w: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1.</w:t>
            </w:r>
          </w:p>
        </w:tc>
        <w:tc>
          <w:tcPr>
            <w:tcW w:w="4677" w:type="dxa"/>
            <w:tcBorders>
              <w:right w:val="single" w:sz="12" w:space="0" w:color="auto"/>
            </w:tcBorders>
            <w:shd w:val="clear" w:color="auto" w:fill="auto"/>
            <w:vAlign w:val="center"/>
          </w:tcPr>
          <w:p w:rsidR="00B44299" w:rsidRPr="00E63BCE" w:rsidRDefault="00B44299" w:rsidP="00E63BCE">
            <w:pPr>
              <w:pStyle w:val="Nagwek2"/>
              <w:framePr w:hSpace="0" w:wrap="auto" w:vAnchor="margin" w:hAnchor="text" w:yAlign="inline"/>
              <w:rPr>
                <w:rFonts w:asciiTheme="minorHAnsi" w:hAnsiTheme="minorHAnsi" w:cstheme="minorHAnsi"/>
                <w:sz w:val="18"/>
                <w:szCs w:val="18"/>
              </w:rPr>
            </w:pPr>
          </w:p>
        </w:tc>
        <w:tc>
          <w:tcPr>
            <w:tcW w:w="426" w:type="dxa"/>
            <w:tcBorders>
              <w:left w:val="single" w:sz="12" w:space="0" w:color="auto"/>
            </w:tcBorders>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2.</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B44299">
            <w:pPr>
              <w:ind w:right="416"/>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B44299">
            <w:pPr>
              <w:ind w:right="416"/>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3.</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4.</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5.</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6.</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6"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6"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7.</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6"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8.</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9.</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10.</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11.</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12.</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13.</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14.</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15.</w:t>
            </w:r>
          </w:p>
        </w:tc>
        <w:tc>
          <w:tcPr>
            <w:tcW w:w="4677" w:type="dxa"/>
            <w:tcBorders>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tcPr>
          <w:p w:rsidR="00B44299" w:rsidRPr="00E63BCE" w:rsidRDefault="00B44299" w:rsidP="00E63BCE">
            <w:pPr>
              <w:rPr>
                <w:rFonts w:asciiTheme="minorHAnsi" w:hAnsiTheme="minorHAnsi" w:cstheme="minorHAnsi"/>
                <w:b/>
                <w:bCs/>
                <w:sz w:val="18"/>
                <w:szCs w:val="18"/>
              </w:rPr>
            </w:pPr>
          </w:p>
        </w:tc>
        <w:tc>
          <w:tcPr>
            <w:tcW w:w="426" w:type="dxa"/>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25" w:type="dxa"/>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25" w:type="dxa"/>
            <w:vAlign w:val="center"/>
          </w:tcPr>
          <w:p w:rsidR="00B44299" w:rsidRPr="00E63BCE" w:rsidRDefault="00B44299" w:rsidP="00E63BCE">
            <w:pPr>
              <w:rPr>
                <w:rFonts w:asciiTheme="minorHAnsi" w:hAnsiTheme="minorHAnsi" w:cstheme="minorHAnsi"/>
                <w:b/>
                <w:bCs/>
                <w:sz w:val="18"/>
                <w:szCs w:val="18"/>
              </w:rPr>
            </w:pPr>
          </w:p>
        </w:tc>
        <w:tc>
          <w:tcPr>
            <w:tcW w:w="433" w:type="dxa"/>
            <w:tcBorders>
              <w:right w:val="single" w:sz="4" w:space="0" w:color="auto"/>
            </w:tcBorders>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right w:val="single" w:sz="24" w:space="0" w:color="auto"/>
            </w:tcBorders>
            <w:vAlign w:val="center"/>
          </w:tcPr>
          <w:p w:rsidR="00B44299" w:rsidRPr="00E63BCE" w:rsidRDefault="00B44299" w:rsidP="00E63BCE">
            <w:pPr>
              <w:rPr>
                <w:rFonts w:asciiTheme="minorHAnsi" w:hAnsiTheme="minorHAnsi" w:cstheme="minorHAnsi"/>
                <w:b/>
                <w:bCs/>
                <w:sz w:val="18"/>
                <w:szCs w:val="18"/>
              </w:rPr>
            </w:pPr>
          </w:p>
        </w:tc>
      </w:tr>
      <w:tr w:rsidR="00B44299" w:rsidRPr="00E63BCE" w:rsidTr="00B44299">
        <w:trPr>
          <w:cantSplit/>
          <w:trHeight w:val="369"/>
        </w:trPr>
        <w:tc>
          <w:tcPr>
            <w:tcW w:w="496" w:type="dxa"/>
            <w:tcBorders>
              <w:left w:val="single" w:sz="24" w:space="0" w:color="auto"/>
              <w:bottom w:val="single" w:sz="24" w:space="0" w:color="auto"/>
            </w:tcBorders>
            <w:vAlign w:val="center"/>
          </w:tcPr>
          <w:p w:rsidR="00B44299" w:rsidRPr="00E63BCE" w:rsidRDefault="00B44299" w:rsidP="00E63BCE">
            <w:pPr>
              <w:rPr>
                <w:rFonts w:asciiTheme="minorHAnsi" w:hAnsiTheme="minorHAnsi" w:cstheme="minorHAnsi"/>
                <w:b/>
                <w:bCs/>
                <w:sz w:val="18"/>
                <w:szCs w:val="18"/>
              </w:rPr>
            </w:pPr>
            <w:r w:rsidRPr="00E63BCE">
              <w:rPr>
                <w:rFonts w:asciiTheme="minorHAnsi" w:hAnsiTheme="minorHAnsi" w:cstheme="minorHAnsi"/>
                <w:b/>
                <w:bCs/>
                <w:sz w:val="18"/>
                <w:szCs w:val="18"/>
              </w:rPr>
              <w:t>16.</w:t>
            </w:r>
          </w:p>
        </w:tc>
        <w:tc>
          <w:tcPr>
            <w:tcW w:w="4677" w:type="dxa"/>
            <w:tcBorders>
              <w:bottom w:val="single" w:sz="24" w:space="0" w:color="auto"/>
              <w:right w:val="single" w:sz="12" w:space="0" w:color="auto"/>
            </w:tcBorders>
            <w:shd w:val="clear" w:color="auto" w:fill="auto"/>
            <w:vAlign w:val="center"/>
          </w:tcPr>
          <w:p w:rsidR="00B44299" w:rsidRPr="00E63BCE" w:rsidRDefault="00B44299" w:rsidP="00E63BCE">
            <w:pPr>
              <w:rPr>
                <w:rFonts w:asciiTheme="minorHAnsi" w:hAnsiTheme="minorHAnsi" w:cstheme="minorHAnsi"/>
                <w:i/>
                <w:iCs/>
                <w:sz w:val="18"/>
                <w:szCs w:val="18"/>
              </w:rPr>
            </w:pPr>
          </w:p>
        </w:tc>
        <w:tc>
          <w:tcPr>
            <w:tcW w:w="426" w:type="dxa"/>
            <w:tcBorders>
              <w:left w:val="single" w:sz="12" w:space="0" w:color="auto"/>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6"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6"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6"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tcPr>
          <w:p w:rsidR="00B44299" w:rsidRPr="00E63BCE" w:rsidRDefault="00B44299" w:rsidP="00E63BCE">
            <w:pPr>
              <w:rPr>
                <w:rFonts w:asciiTheme="minorHAnsi" w:hAnsiTheme="minorHAnsi" w:cstheme="minorHAnsi"/>
                <w:b/>
                <w:bCs/>
                <w:sz w:val="18"/>
                <w:szCs w:val="18"/>
              </w:rPr>
            </w:pPr>
          </w:p>
        </w:tc>
        <w:tc>
          <w:tcPr>
            <w:tcW w:w="426"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vAlign w:val="center"/>
          </w:tcPr>
          <w:p w:rsidR="00B44299" w:rsidRPr="00E63BCE" w:rsidRDefault="00B44299" w:rsidP="00E63BCE">
            <w:pPr>
              <w:rPr>
                <w:rFonts w:asciiTheme="minorHAnsi" w:hAnsiTheme="minorHAnsi" w:cstheme="minorHAnsi"/>
                <w:b/>
                <w:bCs/>
                <w:sz w:val="18"/>
                <w:szCs w:val="18"/>
              </w:rPr>
            </w:pPr>
          </w:p>
        </w:tc>
        <w:tc>
          <w:tcPr>
            <w:tcW w:w="425" w:type="dxa"/>
            <w:tcBorders>
              <w:bottom w:val="single" w:sz="24" w:space="0" w:color="auto"/>
            </w:tcBorders>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33" w:type="dxa"/>
            <w:tcBorders>
              <w:bottom w:val="single" w:sz="24" w:space="0" w:color="auto"/>
              <w:right w:val="single" w:sz="4" w:space="0" w:color="auto"/>
            </w:tcBorders>
            <w:shd w:val="clear" w:color="auto" w:fill="BFBFBF"/>
            <w:vAlign w:val="center"/>
          </w:tcPr>
          <w:p w:rsidR="00B44299" w:rsidRPr="00E63BCE" w:rsidRDefault="00B44299" w:rsidP="00E63BCE">
            <w:pPr>
              <w:rPr>
                <w:rFonts w:asciiTheme="minorHAnsi" w:hAnsiTheme="minorHAnsi" w:cstheme="minorHAnsi"/>
                <w:b/>
                <w:bCs/>
                <w:sz w:val="18"/>
                <w:szCs w:val="18"/>
              </w:rPr>
            </w:pPr>
          </w:p>
        </w:tc>
        <w:tc>
          <w:tcPr>
            <w:tcW w:w="418" w:type="dxa"/>
            <w:tcBorders>
              <w:left w:val="single" w:sz="4" w:space="0" w:color="auto"/>
              <w:bottom w:val="single" w:sz="24" w:space="0" w:color="auto"/>
              <w:right w:val="single" w:sz="24" w:space="0" w:color="auto"/>
            </w:tcBorders>
            <w:shd w:val="clear" w:color="auto" w:fill="BFBFBF"/>
            <w:vAlign w:val="center"/>
          </w:tcPr>
          <w:p w:rsidR="00B44299" w:rsidRPr="00E63BCE" w:rsidRDefault="00B44299" w:rsidP="00E63BCE">
            <w:pPr>
              <w:rPr>
                <w:rFonts w:asciiTheme="minorHAnsi" w:hAnsiTheme="minorHAnsi" w:cstheme="minorHAnsi"/>
                <w:b/>
                <w:bCs/>
                <w:sz w:val="18"/>
                <w:szCs w:val="18"/>
              </w:rPr>
            </w:pPr>
          </w:p>
        </w:tc>
      </w:tr>
    </w:tbl>
    <w:p w:rsidR="00A810EC" w:rsidRDefault="00A810EC" w:rsidP="00E63BCE">
      <w:pPr>
        <w:spacing w:line="240" w:lineRule="auto"/>
        <w:jc w:val="both"/>
        <w:rPr>
          <w:rFonts w:asciiTheme="minorHAnsi" w:hAnsiTheme="minorHAnsi" w:cstheme="minorHAnsi"/>
          <w:sz w:val="22"/>
        </w:rPr>
      </w:pPr>
    </w:p>
    <w:p w:rsidR="00A810EC" w:rsidRDefault="00B44299" w:rsidP="00B44299">
      <w:pPr>
        <w:tabs>
          <w:tab w:val="left" w:pos="8552"/>
        </w:tabs>
        <w:spacing w:line="240" w:lineRule="auto"/>
        <w:ind w:firstLine="708"/>
        <w:jc w:val="both"/>
        <w:rPr>
          <w:rFonts w:asciiTheme="minorHAnsi" w:hAnsiTheme="minorHAnsi" w:cstheme="minorHAnsi"/>
          <w:sz w:val="22"/>
        </w:rPr>
      </w:pPr>
      <w:r>
        <w:rPr>
          <w:rFonts w:asciiTheme="minorHAnsi" w:hAnsiTheme="minorHAnsi" w:cstheme="minorHAnsi"/>
          <w:sz w:val="22"/>
        </w:rPr>
        <w:tab/>
      </w:r>
    </w:p>
    <w:p w:rsidR="00A810EC" w:rsidRDefault="00A810EC" w:rsidP="005368AB">
      <w:pPr>
        <w:spacing w:line="240" w:lineRule="auto"/>
        <w:ind w:firstLine="708"/>
        <w:jc w:val="both"/>
        <w:rPr>
          <w:rFonts w:asciiTheme="minorHAnsi" w:hAnsiTheme="minorHAnsi" w:cstheme="minorHAnsi"/>
          <w:sz w:val="22"/>
        </w:rPr>
      </w:pPr>
    </w:p>
    <w:p w:rsidR="00E63BCE" w:rsidRDefault="00E63BCE" w:rsidP="00B44299">
      <w:pPr>
        <w:tabs>
          <w:tab w:val="left" w:pos="9498"/>
        </w:tabs>
        <w:spacing w:line="240" w:lineRule="auto"/>
        <w:jc w:val="both"/>
        <w:rPr>
          <w:rFonts w:asciiTheme="minorHAnsi" w:hAnsiTheme="minorHAnsi" w:cstheme="minorHAnsi"/>
          <w:sz w:val="22"/>
        </w:rPr>
      </w:pPr>
    </w:p>
    <w:p w:rsidR="00E63BCE" w:rsidRDefault="00E63BCE" w:rsidP="005368AB">
      <w:pPr>
        <w:spacing w:line="240" w:lineRule="auto"/>
        <w:ind w:firstLine="708"/>
        <w:jc w:val="both"/>
        <w:rPr>
          <w:rFonts w:asciiTheme="minorHAnsi" w:hAnsiTheme="minorHAnsi" w:cstheme="minorHAnsi"/>
          <w:sz w:val="22"/>
        </w:rPr>
        <w:sectPr w:rsidR="00E63BCE" w:rsidSect="00E63BCE">
          <w:pgSz w:w="16838" w:h="11906" w:orient="landscape"/>
          <w:pgMar w:top="1418" w:right="1418" w:bottom="1418" w:left="1418" w:header="709" w:footer="709" w:gutter="0"/>
          <w:cols w:space="708"/>
          <w:docGrid w:linePitch="360"/>
        </w:sectPr>
      </w:pPr>
    </w:p>
    <w:p w:rsidR="00A810EC" w:rsidRDefault="00A810EC" w:rsidP="005368AB">
      <w:pPr>
        <w:spacing w:line="240" w:lineRule="auto"/>
        <w:ind w:firstLine="708"/>
        <w:jc w:val="both"/>
        <w:rPr>
          <w:rFonts w:asciiTheme="minorHAnsi" w:hAnsiTheme="minorHAnsi" w:cstheme="minorHAnsi"/>
          <w:sz w:val="22"/>
        </w:rPr>
      </w:pPr>
      <w:r>
        <w:rPr>
          <w:rFonts w:asciiTheme="minorHAnsi" w:hAnsiTheme="minorHAnsi" w:cstheme="minorHAnsi"/>
          <w:sz w:val="22"/>
        </w:rPr>
        <w:lastRenderedPageBreak/>
        <w:t>Kolejnym krokiem jest konsekwentna realizacja zaplanowan</w:t>
      </w:r>
      <w:r w:rsidR="00F5277B">
        <w:rPr>
          <w:rFonts w:asciiTheme="minorHAnsi" w:hAnsiTheme="minorHAnsi" w:cstheme="minorHAnsi"/>
          <w:sz w:val="22"/>
        </w:rPr>
        <w:t>ych w poprzednim etapie działań. Należy zwracać uwagę na jakość i skuteczność tych działań, bo w rezultacie wpływają one na efekt finalny – osiągnięcie celu.</w:t>
      </w:r>
    </w:p>
    <w:p w:rsidR="000131B5" w:rsidRDefault="000131B5" w:rsidP="005368AB">
      <w:pPr>
        <w:spacing w:line="240" w:lineRule="auto"/>
        <w:ind w:firstLine="708"/>
        <w:jc w:val="both"/>
        <w:rPr>
          <w:rFonts w:asciiTheme="minorHAnsi" w:hAnsiTheme="minorHAnsi" w:cstheme="minorHAnsi"/>
          <w:sz w:val="22"/>
        </w:rPr>
      </w:pPr>
      <w:r>
        <w:rPr>
          <w:rFonts w:asciiTheme="minorHAnsi" w:hAnsiTheme="minorHAnsi" w:cstheme="minorHAnsi"/>
          <w:sz w:val="22"/>
        </w:rPr>
        <w:t>Po zakończeniu działań dokonujemy ewaluacji – zbieramy informacje o osiągniętych rezulta</w:t>
      </w:r>
      <w:r w:rsidR="00F74478">
        <w:rPr>
          <w:rFonts w:asciiTheme="minorHAnsi" w:hAnsiTheme="minorHAnsi" w:cstheme="minorHAnsi"/>
          <w:sz w:val="22"/>
        </w:rPr>
        <w:t>-</w:t>
      </w:r>
      <w:r>
        <w:rPr>
          <w:rFonts w:asciiTheme="minorHAnsi" w:hAnsiTheme="minorHAnsi" w:cstheme="minorHAnsi"/>
          <w:sz w:val="22"/>
        </w:rPr>
        <w:t xml:space="preserve">tach porównujemy je z zaplanowanymi (m.in. za pomocą wskaźników). </w:t>
      </w:r>
    </w:p>
    <w:p w:rsidR="0055700F" w:rsidRDefault="00A879BF" w:rsidP="005368AB">
      <w:pPr>
        <w:spacing w:line="240" w:lineRule="auto"/>
        <w:ind w:firstLine="708"/>
        <w:jc w:val="both"/>
        <w:rPr>
          <w:rFonts w:asciiTheme="minorHAnsi" w:hAnsiTheme="minorHAnsi" w:cstheme="minorHAnsi"/>
          <w:sz w:val="22"/>
        </w:rPr>
      </w:pPr>
      <w:r w:rsidRPr="00A879BF">
        <w:rPr>
          <w:rFonts w:asciiTheme="minorHAnsi" w:hAnsiTheme="minorHAnsi" w:cstheme="minorHAnsi"/>
          <w:noProof/>
          <w:sz w:val="22"/>
          <w:lang w:eastAsia="pl-PL"/>
        </w:rPr>
        <w:drawing>
          <wp:inline distT="0" distB="0" distL="0" distR="0">
            <wp:extent cx="4624668" cy="2199341"/>
            <wp:effectExtent l="19050" t="0" r="23532"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005368AB">
        <w:rPr>
          <w:rFonts w:asciiTheme="minorHAnsi" w:hAnsiTheme="minorHAnsi" w:cstheme="minorHAnsi"/>
          <w:sz w:val="22"/>
        </w:rPr>
        <w:t xml:space="preserve">   </w:t>
      </w:r>
    </w:p>
    <w:p w:rsidR="0055700F" w:rsidRDefault="0055700F" w:rsidP="003002D5">
      <w:pPr>
        <w:spacing w:line="240" w:lineRule="auto"/>
        <w:jc w:val="both"/>
        <w:rPr>
          <w:rFonts w:asciiTheme="minorHAnsi" w:hAnsiTheme="minorHAnsi" w:cstheme="minorHAnsi"/>
          <w:sz w:val="22"/>
        </w:rPr>
      </w:pPr>
    </w:p>
    <w:p w:rsidR="0055700F" w:rsidRDefault="0055700F" w:rsidP="003002D5">
      <w:pPr>
        <w:spacing w:line="240" w:lineRule="auto"/>
        <w:jc w:val="both"/>
        <w:rPr>
          <w:rFonts w:asciiTheme="minorHAnsi" w:hAnsiTheme="minorHAnsi" w:cstheme="minorHAnsi"/>
          <w:sz w:val="22"/>
        </w:rPr>
      </w:pPr>
    </w:p>
    <w:p w:rsidR="0055700F" w:rsidRPr="000131B5" w:rsidRDefault="0055700F" w:rsidP="003002D5">
      <w:pPr>
        <w:spacing w:line="240" w:lineRule="auto"/>
        <w:jc w:val="both"/>
        <w:rPr>
          <w:rFonts w:asciiTheme="minorHAnsi" w:hAnsiTheme="minorHAnsi" w:cstheme="minorHAnsi"/>
          <w:b/>
          <w:sz w:val="22"/>
        </w:rPr>
      </w:pPr>
      <w:r w:rsidRPr="000131B5">
        <w:rPr>
          <w:rFonts w:asciiTheme="minorHAnsi" w:hAnsiTheme="minorHAnsi" w:cstheme="minorHAnsi"/>
          <w:b/>
          <w:sz w:val="22"/>
        </w:rPr>
        <w:t>SKRÓCONY OPIS</w:t>
      </w:r>
      <w:r w:rsidR="00F5277B" w:rsidRPr="000131B5">
        <w:rPr>
          <w:rFonts w:asciiTheme="minorHAnsi" w:hAnsiTheme="minorHAnsi" w:cstheme="minorHAnsi"/>
          <w:b/>
          <w:sz w:val="22"/>
        </w:rPr>
        <w:t xml:space="preserve"> SPOTKANIA</w:t>
      </w:r>
    </w:p>
    <w:p w:rsidR="003002D5" w:rsidRPr="00254CB9" w:rsidRDefault="003002D5" w:rsidP="003002D5">
      <w:pPr>
        <w:spacing w:line="240" w:lineRule="auto"/>
        <w:jc w:val="both"/>
        <w:rPr>
          <w:rFonts w:asciiTheme="minorHAnsi" w:hAnsiTheme="minorHAnsi" w:cstheme="minorHAnsi"/>
          <w:sz w:val="22"/>
        </w:rPr>
      </w:pPr>
      <w:r w:rsidRPr="00254CB9">
        <w:rPr>
          <w:rFonts w:asciiTheme="minorHAnsi" w:hAnsiTheme="minorHAnsi" w:cstheme="minorHAnsi"/>
          <w:sz w:val="22"/>
        </w:rPr>
        <w:t xml:space="preserve">W czasie tego spotkania uczestnicy dowiedzą się, jak określać swoje krótko i długoterminowe cele/marzenia? Jak przygotować prosty domowy budżet i jak go monitorować? Jakie ważne rodzaje wydatków należy brać pod uwagę, aby nie dać się zaskoczyć nieprzewidzianym wydarzeniom? Jak zmieniają się przychody i wydatki w zależności od cyklu  życia człowieka i rodziny. Uczestnicy poznają zastosowanie komputera i Internetu do skutecznego planowania  i monitorowania budżetu. </w:t>
      </w:r>
    </w:p>
    <w:p w:rsidR="0055700F" w:rsidRDefault="0055700F"/>
    <w:p w:rsidR="0055700F" w:rsidRPr="000131B5" w:rsidRDefault="000131B5">
      <w:pPr>
        <w:rPr>
          <w:rFonts w:asciiTheme="minorHAnsi" w:hAnsiTheme="minorHAnsi" w:cstheme="minorHAnsi"/>
          <w:b/>
          <w:sz w:val="22"/>
        </w:rPr>
      </w:pPr>
      <w:r>
        <w:rPr>
          <w:rFonts w:asciiTheme="minorHAnsi" w:hAnsiTheme="minorHAnsi" w:cstheme="minorHAnsi"/>
          <w:b/>
          <w:sz w:val="22"/>
        </w:rPr>
        <w:t xml:space="preserve">CELE </w:t>
      </w:r>
      <w:r w:rsidRPr="000131B5">
        <w:rPr>
          <w:rFonts w:asciiTheme="minorHAnsi" w:hAnsiTheme="minorHAnsi" w:cstheme="minorHAnsi"/>
          <w:b/>
          <w:sz w:val="22"/>
        </w:rPr>
        <w:t>SPOTKANIA</w:t>
      </w:r>
    </w:p>
    <w:p w:rsidR="00F5277B" w:rsidRDefault="000131B5">
      <w:pPr>
        <w:rPr>
          <w:rFonts w:asciiTheme="minorHAnsi" w:hAnsiTheme="minorHAnsi" w:cstheme="minorHAnsi"/>
          <w:sz w:val="22"/>
        </w:rPr>
      </w:pPr>
      <w:r>
        <w:rPr>
          <w:rFonts w:asciiTheme="minorHAnsi" w:hAnsiTheme="minorHAnsi" w:cstheme="minorHAnsi"/>
          <w:sz w:val="22"/>
        </w:rPr>
        <w:t>- poznanie etapów postępowania: marzenie</w:t>
      </w:r>
      <w:r w:rsidR="00F5277B">
        <w:rPr>
          <w:rFonts w:asciiTheme="minorHAnsi" w:hAnsiTheme="minorHAnsi" w:cstheme="minorHAnsi"/>
          <w:sz w:val="22"/>
        </w:rPr>
        <w:t xml:space="preserve">, </w:t>
      </w:r>
      <w:r>
        <w:rPr>
          <w:rFonts w:asciiTheme="minorHAnsi" w:hAnsiTheme="minorHAnsi" w:cstheme="minorHAnsi"/>
          <w:sz w:val="22"/>
        </w:rPr>
        <w:t>planowanie (w tym określenie celu i rozpisanie czynności</w:t>
      </w:r>
      <w:r w:rsidR="00EE043C">
        <w:rPr>
          <w:rFonts w:asciiTheme="minorHAnsi" w:hAnsiTheme="minorHAnsi" w:cstheme="minorHAnsi"/>
          <w:sz w:val="22"/>
        </w:rPr>
        <w:t>)</w:t>
      </w:r>
      <w:r w:rsidR="00F5277B">
        <w:rPr>
          <w:rFonts w:asciiTheme="minorHAnsi" w:hAnsiTheme="minorHAnsi" w:cstheme="minorHAnsi"/>
          <w:sz w:val="22"/>
        </w:rPr>
        <w:t>,</w:t>
      </w:r>
      <w:r>
        <w:rPr>
          <w:rFonts w:asciiTheme="minorHAnsi" w:hAnsiTheme="minorHAnsi" w:cstheme="minorHAnsi"/>
          <w:sz w:val="22"/>
        </w:rPr>
        <w:t xml:space="preserve"> działanie, ewaluacja;</w:t>
      </w:r>
      <w:r w:rsidR="00F5277B">
        <w:rPr>
          <w:rFonts w:asciiTheme="minorHAnsi" w:hAnsiTheme="minorHAnsi" w:cstheme="minorHAnsi"/>
          <w:sz w:val="22"/>
        </w:rPr>
        <w:t xml:space="preserve"> </w:t>
      </w:r>
    </w:p>
    <w:p w:rsidR="0055700F" w:rsidRDefault="00F5277B">
      <w:pPr>
        <w:rPr>
          <w:rFonts w:asciiTheme="minorHAnsi" w:hAnsiTheme="minorHAnsi" w:cstheme="minorHAnsi"/>
          <w:sz w:val="22"/>
        </w:rPr>
      </w:pPr>
      <w:r w:rsidRPr="00F5277B">
        <w:rPr>
          <w:rFonts w:asciiTheme="minorHAnsi" w:hAnsiTheme="minorHAnsi" w:cstheme="minorHAnsi"/>
          <w:sz w:val="22"/>
        </w:rPr>
        <w:t xml:space="preserve">- nabycie </w:t>
      </w:r>
      <w:r>
        <w:rPr>
          <w:rFonts w:asciiTheme="minorHAnsi" w:hAnsiTheme="minorHAnsi" w:cstheme="minorHAnsi"/>
          <w:sz w:val="22"/>
        </w:rPr>
        <w:t>umiejętności rozróżniania celów krótko- i długoterminowych</w:t>
      </w:r>
      <w:r w:rsidR="000131B5">
        <w:rPr>
          <w:rFonts w:asciiTheme="minorHAnsi" w:hAnsiTheme="minorHAnsi" w:cstheme="minorHAnsi"/>
          <w:sz w:val="22"/>
        </w:rPr>
        <w:t>;</w:t>
      </w:r>
    </w:p>
    <w:p w:rsidR="000131B5" w:rsidRDefault="000131B5">
      <w:pPr>
        <w:rPr>
          <w:rFonts w:asciiTheme="minorHAnsi" w:hAnsiTheme="minorHAnsi" w:cstheme="minorHAnsi"/>
          <w:sz w:val="22"/>
        </w:rPr>
      </w:pPr>
      <w:r>
        <w:rPr>
          <w:rFonts w:asciiTheme="minorHAnsi" w:hAnsiTheme="minorHAnsi" w:cstheme="minorHAnsi"/>
          <w:sz w:val="22"/>
        </w:rPr>
        <w:t>- zrozumienie czym jest budżet, jak je</w:t>
      </w:r>
      <w:r w:rsidR="00C63037">
        <w:rPr>
          <w:rFonts w:asciiTheme="minorHAnsi" w:hAnsiTheme="minorHAnsi" w:cstheme="minorHAnsi"/>
          <w:sz w:val="22"/>
        </w:rPr>
        <w:t>st tworzony, jak go kontrolować;</w:t>
      </w:r>
    </w:p>
    <w:p w:rsidR="000131B5" w:rsidRDefault="000131B5">
      <w:pPr>
        <w:rPr>
          <w:rFonts w:asciiTheme="minorHAnsi" w:hAnsiTheme="minorHAnsi" w:cstheme="minorHAnsi"/>
          <w:sz w:val="22"/>
        </w:rPr>
      </w:pPr>
      <w:r>
        <w:rPr>
          <w:rFonts w:asciiTheme="minorHAnsi" w:hAnsiTheme="minorHAnsi" w:cstheme="minorHAnsi"/>
          <w:sz w:val="22"/>
        </w:rPr>
        <w:t>- poznanie cyklu życia rodziny;</w:t>
      </w:r>
    </w:p>
    <w:p w:rsidR="00C63037" w:rsidRDefault="000131B5">
      <w:pPr>
        <w:rPr>
          <w:rFonts w:asciiTheme="minorHAnsi" w:hAnsiTheme="minorHAnsi" w:cstheme="minorHAnsi"/>
          <w:sz w:val="22"/>
        </w:rPr>
      </w:pPr>
      <w:r>
        <w:rPr>
          <w:rFonts w:asciiTheme="minorHAnsi" w:hAnsiTheme="minorHAnsi" w:cstheme="minorHAnsi"/>
          <w:sz w:val="22"/>
        </w:rPr>
        <w:t xml:space="preserve">- </w:t>
      </w:r>
      <w:r w:rsidR="00C63037">
        <w:rPr>
          <w:rFonts w:asciiTheme="minorHAnsi" w:hAnsiTheme="minorHAnsi" w:cstheme="minorHAnsi"/>
          <w:sz w:val="22"/>
        </w:rPr>
        <w:t>kształtowanie świadomości dot. możliwości przygotowania się na nieprzewidziane wydarzenia;</w:t>
      </w:r>
    </w:p>
    <w:p w:rsidR="000131B5" w:rsidRPr="00F5277B" w:rsidRDefault="00C63037">
      <w:pPr>
        <w:rPr>
          <w:rFonts w:asciiTheme="minorHAnsi" w:hAnsiTheme="minorHAnsi" w:cstheme="minorHAnsi"/>
          <w:sz w:val="22"/>
        </w:rPr>
      </w:pPr>
      <w:r>
        <w:rPr>
          <w:rFonts w:asciiTheme="minorHAnsi" w:hAnsiTheme="minorHAnsi" w:cstheme="minorHAnsi"/>
          <w:sz w:val="22"/>
        </w:rPr>
        <w:t xml:space="preserve">- poznanie możliwości jakie stwarzają programy komputerowe i zasoby Internetu w celu </w:t>
      </w:r>
      <w:r w:rsidRPr="00C63037">
        <w:rPr>
          <w:rFonts w:asciiTheme="minorHAnsi" w:hAnsiTheme="minorHAnsi" w:cstheme="minorHAnsi"/>
          <w:sz w:val="22"/>
        </w:rPr>
        <w:t>skutecznego planowania  i monitorowania budżetu.</w:t>
      </w:r>
      <w:r>
        <w:rPr>
          <w:rFonts w:asciiTheme="minorHAnsi" w:hAnsiTheme="minorHAnsi" w:cstheme="minorHAnsi"/>
          <w:sz w:val="22"/>
        </w:rPr>
        <w:t xml:space="preserve"> </w:t>
      </w:r>
    </w:p>
    <w:p w:rsidR="0055700F" w:rsidRPr="00F5277B" w:rsidRDefault="0055700F">
      <w:pPr>
        <w:rPr>
          <w:rFonts w:asciiTheme="minorHAnsi" w:hAnsiTheme="minorHAnsi" w:cstheme="minorHAnsi"/>
          <w:sz w:val="22"/>
        </w:rPr>
      </w:pPr>
    </w:p>
    <w:p w:rsidR="0055700F" w:rsidRPr="00D70CB0" w:rsidRDefault="0055700F">
      <w:pPr>
        <w:rPr>
          <w:rFonts w:asciiTheme="minorHAnsi" w:hAnsiTheme="minorHAnsi" w:cstheme="minorHAnsi"/>
          <w:b/>
          <w:sz w:val="22"/>
        </w:rPr>
      </w:pPr>
      <w:r w:rsidRPr="00D70CB0">
        <w:rPr>
          <w:rFonts w:asciiTheme="minorHAnsi" w:hAnsiTheme="minorHAnsi" w:cstheme="minorHAnsi"/>
          <w:b/>
          <w:sz w:val="22"/>
        </w:rPr>
        <w:t>KLUCZOWE</w:t>
      </w:r>
      <w:r w:rsidR="00DE136D" w:rsidRPr="00D70CB0">
        <w:rPr>
          <w:rFonts w:asciiTheme="minorHAnsi" w:hAnsiTheme="minorHAnsi" w:cstheme="minorHAnsi"/>
          <w:b/>
          <w:sz w:val="22"/>
        </w:rPr>
        <w:t xml:space="preserve"> SFORMUŁOWANIA</w:t>
      </w:r>
    </w:p>
    <w:p w:rsidR="0055700F" w:rsidRPr="00F5277B" w:rsidRDefault="00F76C9C">
      <w:pPr>
        <w:rPr>
          <w:rFonts w:asciiTheme="minorHAnsi" w:hAnsiTheme="minorHAnsi" w:cstheme="minorHAnsi"/>
          <w:sz w:val="22"/>
        </w:rPr>
      </w:pPr>
      <w:r>
        <w:rPr>
          <w:rFonts w:asciiTheme="minorHAnsi" w:hAnsiTheme="minorHAnsi" w:cstheme="minorHAnsi"/>
          <w:sz w:val="22"/>
        </w:rPr>
        <w:t>Marzenia, cele, planowanie, cele krótkoterminowe, cele długoterminowe, budżet domowy, kategorie wydatków, cykl życia rodziny, nieprzewidziane wydarzenia.</w:t>
      </w:r>
    </w:p>
    <w:p w:rsidR="004B2CA2" w:rsidRDefault="004B2CA2">
      <w:pPr>
        <w:rPr>
          <w:rFonts w:asciiTheme="minorHAnsi" w:hAnsiTheme="minorHAnsi" w:cstheme="minorHAnsi"/>
          <w:sz w:val="22"/>
        </w:rPr>
      </w:pPr>
    </w:p>
    <w:p w:rsidR="0055700F" w:rsidRPr="00D70CB0" w:rsidRDefault="0055700F">
      <w:pPr>
        <w:rPr>
          <w:rFonts w:asciiTheme="minorHAnsi" w:hAnsiTheme="minorHAnsi" w:cstheme="minorHAnsi"/>
          <w:b/>
          <w:sz w:val="22"/>
        </w:rPr>
      </w:pPr>
      <w:r w:rsidRPr="00D70CB0">
        <w:rPr>
          <w:rFonts w:asciiTheme="minorHAnsi" w:hAnsiTheme="minorHAnsi" w:cstheme="minorHAnsi"/>
          <w:b/>
          <w:sz w:val="22"/>
        </w:rPr>
        <w:lastRenderedPageBreak/>
        <w:t xml:space="preserve">METODY </w:t>
      </w:r>
      <w:r w:rsidR="00F76C9C" w:rsidRPr="00D70CB0">
        <w:rPr>
          <w:rFonts w:asciiTheme="minorHAnsi" w:hAnsiTheme="minorHAnsi" w:cstheme="minorHAnsi"/>
          <w:b/>
          <w:sz w:val="22"/>
        </w:rPr>
        <w:t xml:space="preserve">I FORMY </w:t>
      </w:r>
      <w:r w:rsidRPr="00D70CB0">
        <w:rPr>
          <w:rFonts w:asciiTheme="minorHAnsi" w:hAnsiTheme="minorHAnsi" w:cstheme="minorHAnsi"/>
          <w:b/>
          <w:sz w:val="22"/>
        </w:rPr>
        <w:t>REALIZACJI</w:t>
      </w:r>
    </w:p>
    <w:p w:rsidR="00401775" w:rsidRPr="00F5277B" w:rsidRDefault="00401775">
      <w:pPr>
        <w:rPr>
          <w:rFonts w:asciiTheme="minorHAnsi" w:hAnsiTheme="minorHAnsi" w:cstheme="minorHAnsi"/>
          <w:sz w:val="22"/>
        </w:rPr>
      </w:pPr>
      <w:r>
        <w:rPr>
          <w:rFonts w:asciiTheme="minorHAnsi" w:hAnsiTheme="minorHAnsi" w:cstheme="minorHAnsi"/>
          <w:sz w:val="22"/>
        </w:rPr>
        <w:t>Wykład interaktywny, elementy pracy warsztatowej, praca z komputerem i zasobami internetowymi</w:t>
      </w:r>
    </w:p>
    <w:p w:rsidR="004B2CA2" w:rsidRDefault="004B2CA2">
      <w:pPr>
        <w:rPr>
          <w:rFonts w:asciiTheme="minorHAnsi" w:hAnsiTheme="minorHAnsi" w:cstheme="minorHAnsi"/>
          <w:sz w:val="22"/>
        </w:rPr>
      </w:pPr>
    </w:p>
    <w:p w:rsidR="0055700F" w:rsidRPr="00D70CB0" w:rsidRDefault="00231471">
      <w:pPr>
        <w:rPr>
          <w:rFonts w:asciiTheme="minorHAnsi" w:hAnsiTheme="minorHAnsi" w:cstheme="minorHAnsi"/>
          <w:b/>
          <w:sz w:val="22"/>
        </w:rPr>
      </w:pPr>
      <w:r w:rsidRPr="00D70CB0">
        <w:rPr>
          <w:rFonts w:asciiTheme="minorHAnsi" w:hAnsiTheme="minorHAnsi" w:cstheme="minorHAnsi"/>
          <w:b/>
          <w:sz w:val="22"/>
        </w:rPr>
        <w:t>ŚRODKI DYDAKTYCZNE</w:t>
      </w:r>
    </w:p>
    <w:p w:rsidR="00231471" w:rsidRPr="00E27295" w:rsidRDefault="009B53A6" w:rsidP="00446947">
      <w:pPr>
        <w:jc w:val="both"/>
        <w:rPr>
          <w:rFonts w:asciiTheme="minorHAnsi" w:hAnsiTheme="minorHAnsi" w:cstheme="minorHAnsi"/>
          <w:sz w:val="22"/>
        </w:rPr>
      </w:pPr>
      <w:r>
        <w:rPr>
          <w:rFonts w:asciiTheme="minorHAnsi" w:hAnsiTheme="minorHAnsi" w:cstheme="minorHAnsi"/>
          <w:sz w:val="22"/>
        </w:rPr>
        <w:t xml:space="preserve">Kartki, długopisy (ołówki), prezentacja Power-Point, </w:t>
      </w:r>
      <w:r w:rsidR="00187D7E" w:rsidRPr="00E27295">
        <w:rPr>
          <w:rFonts w:asciiTheme="minorHAnsi" w:hAnsiTheme="minorHAnsi" w:cstheme="minorHAnsi"/>
          <w:sz w:val="22"/>
        </w:rPr>
        <w:t xml:space="preserve">rzutnik multimedialny, </w:t>
      </w:r>
      <w:r w:rsidR="00D43A03">
        <w:rPr>
          <w:rFonts w:asciiTheme="minorHAnsi" w:hAnsiTheme="minorHAnsi" w:cstheme="minorHAnsi"/>
          <w:sz w:val="22"/>
        </w:rPr>
        <w:t>plakat „BUDŻET DOMOWY</w:t>
      </w:r>
      <w:r w:rsidR="00630725" w:rsidRPr="00E27295">
        <w:rPr>
          <w:rFonts w:asciiTheme="minorHAnsi" w:hAnsiTheme="minorHAnsi" w:cstheme="minorHAnsi"/>
          <w:sz w:val="22"/>
        </w:rPr>
        <w:t>”</w:t>
      </w:r>
      <w:r w:rsidR="00E27295">
        <w:rPr>
          <w:rFonts w:asciiTheme="minorHAnsi" w:hAnsiTheme="minorHAnsi" w:cstheme="minorHAnsi"/>
          <w:sz w:val="22"/>
        </w:rPr>
        <w:t xml:space="preserve"> (P 1.1.)</w:t>
      </w:r>
      <w:r w:rsidR="00BB765A" w:rsidRPr="00E27295">
        <w:rPr>
          <w:rFonts w:asciiTheme="minorHAnsi" w:hAnsiTheme="minorHAnsi" w:cstheme="minorHAnsi"/>
          <w:sz w:val="22"/>
        </w:rPr>
        <w:t xml:space="preserve">, </w:t>
      </w:r>
      <w:r w:rsidR="003D373F">
        <w:rPr>
          <w:rFonts w:asciiTheme="minorHAnsi" w:hAnsiTheme="minorHAnsi" w:cstheme="minorHAnsi"/>
          <w:sz w:val="22"/>
        </w:rPr>
        <w:t xml:space="preserve">plakat </w:t>
      </w:r>
      <w:r w:rsidR="00D43A03">
        <w:rPr>
          <w:rFonts w:asciiTheme="minorHAnsi" w:hAnsiTheme="minorHAnsi" w:cstheme="minorHAnsi"/>
          <w:sz w:val="22"/>
        </w:rPr>
        <w:t>„ZARZĄDZANIE BUDŻETEM DOMOWYM</w:t>
      </w:r>
      <w:r w:rsidR="00D43A03" w:rsidRPr="00E27295">
        <w:rPr>
          <w:rFonts w:asciiTheme="minorHAnsi" w:hAnsiTheme="minorHAnsi" w:cstheme="minorHAnsi"/>
          <w:sz w:val="22"/>
        </w:rPr>
        <w:t>”</w:t>
      </w:r>
      <w:r w:rsidR="00D43A03">
        <w:rPr>
          <w:rFonts w:asciiTheme="minorHAnsi" w:hAnsiTheme="minorHAnsi" w:cstheme="minorHAnsi"/>
          <w:sz w:val="22"/>
        </w:rPr>
        <w:t xml:space="preserve"> (P 1.2.), </w:t>
      </w:r>
      <w:r w:rsidR="00BB765A" w:rsidRPr="00E27295">
        <w:rPr>
          <w:rFonts w:asciiTheme="minorHAnsi" w:hAnsiTheme="minorHAnsi" w:cstheme="minorHAnsi"/>
          <w:sz w:val="22"/>
        </w:rPr>
        <w:t xml:space="preserve">arkusz kalkulacyjny Excel przygotowany dla budżetu domowego: wpływy i wydatki, </w:t>
      </w:r>
      <w:r w:rsidR="00DA409A" w:rsidRPr="00E27295">
        <w:rPr>
          <w:rFonts w:asciiTheme="minorHAnsi" w:hAnsiTheme="minorHAnsi" w:cstheme="minorHAnsi"/>
          <w:sz w:val="22"/>
        </w:rPr>
        <w:t xml:space="preserve">wypisane cytaty, jako motta przewodnie spotkania na kartkach A4, </w:t>
      </w:r>
      <w:r w:rsidR="004B2CA2" w:rsidRPr="00E27295">
        <w:rPr>
          <w:rFonts w:asciiTheme="minorHAnsi" w:hAnsiTheme="minorHAnsi" w:cstheme="minorHAnsi"/>
          <w:sz w:val="22"/>
        </w:rPr>
        <w:t>materiały z e-tażerki.</w:t>
      </w:r>
    </w:p>
    <w:p w:rsidR="004B2CA2" w:rsidRDefault="004B2CA2">
      <w:pPr>
        <w:rPr>
          <w:rFonts w:asciiTheme="minorHAnsi" w:hAnsiTheme="minorHAnsi" w:cstheme="minorHAnsi"/>
          <w:sz w:val="22"/>
        </w:rPr>
      </w:pPr>
    </w:p>
    <w:p w:rsidR="0055700F" w:rsidRPr="00D70CB0" w:rsidRDefault="0055700F">
      <w:pPr>
        <w:rPr>
          <w:rFonts w:asciiTheme="minorHAnsi" w:hAnsiTheme="minorHAnsi" w:cstheme="minorHAnsi"/>
          <w:b/>
          <w:sz w:val="22"/>
        </w:rPr>
      </w:pPr>
      <w:r w:rsidRPr="00D70CB0">
        <w:rPr>
          <w:rFonts w:asciiTheme="minorHAnsi" w:hAnsiTheme="minorHAnsi" w:cstheme="minorHAnsi"/>
          <w:b/>
          <w:sz w:val="22"/>
        </w:rPr>
        <w:t>PROPONOWANY PRZEBIEG</w:t>
      </w:r>
    </w:p>
    <w:p w:rsidR="00DA409A" w:rsidRDefault="0055700F" w:rsidP="00DA409A">
      <w:pPr>
        <w:pStyle w:val="Akapitzlist"/>
        <w:numPr>
          <w:ilvl w:val="0"/>
          <w:numId w:val="1"/>
        </w:numPr>
        <w:jc w:val="both"/>
        <w:rPr>
          <w:rFonts w:asciiTheme="minorHAnsi" w:hAnsiTheme="minorHAnsi" w:cstheme="minorHAnsi"/>
          <w:sz w:val="22"/>
        </w:rPr>
      </w:pPr>
      <w:r w:rsidRPr="00231471">
        <w:rPr>
          <w:rFonts w:asciiTheme="minorHAnsi" w:hAnsiTheme="minorHAnsi" w:cstheme="minorHAnsi"/>
          <w:sz w:val="22"/>
        </w:rPr>
        <w:t>Przedstawienie się trenerki/</w:t>
      </w:r>
      <w:r w:rsidR="00DA409A">
        <w:rPr>
          <w:rFonts w:asciiTheme="minorHAnsi" w:hAnsiTheme="minorHAnsi" w:cstheme="minorHAnsi"/>
          <w:sz w:val="22"/>
        </w:rPr>
        <w:t>trener</w:t>
      </w:r>
      <w:r w:rsidRPr="00231471">
        <w:rPr>
          <w:rFonts w:asciiTheme="minorHAnsi" w:hAnsiTheme="minorHAnsi" w:cstheme="minorHAnsi"/>
          <w:sz w:val="22"/>
        </w:rPr>
        <w:t>a</w:t>
      </w:r>
      <w:r w:rsidR="00C63634">
        <w:rPr>
          <w:rFonts w:asciiTheme="minorHAnsi" w:hAnsiTheme="minorHAnsi" w:cstheme="minorHAnsi"/>
          <w:sz w:val="22"/>
        </w:rPr>
        <w:t xml:space="preserve"> oraz infor</w:t>
      </w:r>
      <w:r w:rsidR="00446947">
        <w:rPr>
          <w:rFonts w:asciiTheme="minorHAnsi" w:hAnsiTheme="minorHAnsi" w:cstheme="minorHAnsi"/>
          <w:sz w:val="22"/>
        </w:rPr>
        <w:t>macja o programie i realizatorach</w:t>
      </w:r>
    </w:p>
    <w:p w:rsidR="0055700F" w:rsidRPr="008E101D" w:rsidRDefault="00C63634" w:rsidP="008E101D">
      <w:pPr>
        <w:pStyle w:val="Akapitzlist"/>
        <w:jc w:val="both"/>
        <w:rPr>
          <w:rFonts w:asciiTheme="minorHAnsi" w:hAnsiTheme="minorHAnsi" w:cstheme="minorHAnsi"/>
          <w:i/>
          <w:sz w:val="22"/>
        </w:rPr>
      </w:pPr>
      <w:r>
        <w:rPr>
          <w:rFonts w:asciiTheme="minorHAnsi" w:hAnsiTheme="minorHAnsi" w:cstheme="minorHAnsi"/>
          <w:sz w:val="22"/>
        </w:rPr>
        <w:t xml:space="preserve">Ważne, przedstawiając się podkreśl </w:t>
      </w:r>
      <w:r w:rsidR="00DA409A" w:rsidRPr="00DA409A">
        <w:rPr>
          <w:rFonts w:asciiTheme="minorHAnsi" w:hAnsiTheme="minorHAnsi" w:cstheme="minorHAnsi"/>
          <w:sz w:val="22"/>
          <w:u w:val="single"/>
        </w:rPr>
        <w:t>kim jest</w:t>
      </w:r>
      <w:r>
        <w:rPr>
          <w:rFonts w:asciiTheme="minorHAnsi" w:hAnsiTheme="minorHAnsi" w:cstheme="minorHAnsi"/>
          <w:sz w:val="22"/>
          <w:u w:val="single"/>
        </w:rPr>
        <w:t>eś</w:t>
      </w:r>
      <w:r w:rsidR="00DA409A">
        <w:rPr>
          <w:rFonts w:asciiTheme="minorHAnsi" w:hAnsiTheme="minorHAnsi" w:cstheme="minorHAnsi"/>
          <w:sz w:val="22"/>
        </w:rPr>
        <w:t>:</w:t>
      </w:r>
      <w:r w:rsidR="00F76C9C" w:rsidRPr="00231471">
        <w:rPr>
          <w:rFonts w:asciiTheme="minorHAnsi" w:hAnsiTheme="minorHAnsi" w:cstheme="minorHAnsi"/>
          <w:sz w:val="22"/>
        </w:rPr>
        <w:t xml:space="preserve"> </w:t>
      </w:r>
      <w:r>
        <w:rPr>
          <w:rFonts w:asciiTheme="minorHAnsi" w:hAnsiTheme="minorHAnsi" w:cstheme="minorHAnsi"/>
          <w:sz w:val="22"/>
        </w:rPr>
        <w:t>„</w:t>
      </w:r>
      <w:r w:rsidR="00F76C9C" w:rsidRPr="00446947">
        <w:rPr>
          <w:rFonts w:asciiTheme="minorHAnsi" w:hAnsiTheme="minorHAnsi" w:cstheme="minorHAnsi"/>
          <w:i/>
          <w:sz w:val="22"/>
        </w:rPr>
        <w:t xml:space="preserve">prowadzącą/ym zajęcia pomagające </w:t>
      </w:r>
      <w:r w:rsidR="00F76C9C" w:rsidRPr="00446947">
        <w:rPr>
          <w:rFonts w:asciiTheme="minorHAnsi" w:hAnsiTheme="minorHAnsi" w:cstheme="minorHAnsi"/>
          <w:i/>
          <w:color w:val="FF0000"/>
          <w:sz w:val="22"/>
        </w:rPr>
        <w:t xml:space="preserve"> </w:t>
      </w:r>
      <w:r w:rsidR="00DA409A" w:rsidRPr="00446947">
        <w:rPr>
          <w:rFonts w:asciiTheme="minorHAnsi" w:hAnsiTheme="minorHAnsi" w:cstheme="minorHAnsi"/>
          <w:i/>
          <w:sz w:val="22"/>
        </w:rPr>
        <w:t>uczestnikom spotkania</w:t>
      </w:r>
      <w:r w:rsidR="00DA409A" w:rsidRPr="00446947">
        <w:rPr>
          <w:rFonts w:asciiTheme="minorHAnsi" w:hAnsiTheme="minorHAnsi" w:cstheme="minorHAnsi"/>
          <w:i/>
          <w:color w:val="FF0000"/>
          <w:sz w:val="22"/>
        </w:rPr>
        <w:t xml:space="preserve"> </w:t>
      </w:r>
      <w:r w:rsidR="00F76C9C" w:rsidRPr="00446947">
        <w:rPr>
          <w:rFonts w:asciiTheme="minorHAnsi" w:hAnsiTheme="minorHAnsi" w:cstheme="minorHAnsi"/>
          <w:i/>
          <w:sz w:val="22"/>
        </w:rPr>
        <w:t>świadomie zarządzać finansami</w:t>
      </w:r>
      <w:r w:rsidR="00446947">
        <w:rPr>
          <w:rFonts w:asciiTheme="minorHAnsi" w:hAnsiTheme="minorHAnsi" w:cstheme="minorHAnsi"/>
          <w:sz w:val="22"/>
        </w:rPr>
        <w:t xml:space="preserve">”, a </w:t>
      </w:r>
      <w:r w:rsidR="00F76C9C" w:rsidRPr="00DA409A">
        <w:rPr>
          <w:rFonts w:asciiTheme="minorHAnsi" w:hAnsiTheme="minorHAnsi" w:cstheme="minorHAnsi"/>
          <w:sz w:val="22"/>
          <w:u w:val="single"/>
        </w:rPr>
        <w:t>kim nie jest</w:t>
      </w:r>
      <w:r w:rsidR="00446947">
        <w:rPr>
          <w:rFonts w:asciiTheme="minorHAnsi" w:hAnsiTheme="minorHAnsi" w:cstheme="minorHAnsi"/>
          <w:sz w:val="22"/>
          <w:u w:val="single"/>
        </w:rPr>
        <w:t>eś</w:t>
      </w:r>
      <w:r w:rsidR="00DA409A">
        <w:rPr>
          <w:rFonts w:asciiTheme="minorHAnsi" w:hAnsiTheme="minorHAnsi" w:cstheme="minorHAnsi"/>
          <w:sz w:val="22"/>
        </w:rPr>
        <w:t>:</w:t>
      </w:r>
      <w:r w:rsidR="00F76C9C" w:rsidRPr="00231471">
        <w:rPr>
          <w:rFonts w:asciiTheme="minorHAnsi" w:hAnsiTheme="minorHAnsi" w:cstheme="minorHAnsi"/>
          <w:sz w:val="22"/>
        </w:rPr>
        <w:t xml:space="preserve"> </w:t>
      </w:r>
      <w:r w:rsidR="00446947">
        <w:rPr>
          <w:rFonts w:asciiTheme="minorHAnsi" w:hAnsiTheme="minorHAnsi" w:cstheme="minorHAnsi"/>
          <w:sz w:val="22"/>
        </w:rPr>
        <w:t>„</w:t>
      </w:r>
      <w:r w:rsidR="00F76C9C" w:rsidRPr="00446947">
        <w:rPr>
          <w:rFonts w:asciiTheme="minorHAnsi" w:hAnsiTheme="minorHAnsi" w:cstheme="minorHAnsi"/>
          <w:i/>
          <w:sz w:val="22"/>
        </w:rPr>
        <w:t>sprzedawcą produktów bankowych, ubezpieczeniowych, sprzedawcą bezpośrednim,</w:t>
      </w:r>
      <w:r w:rsidR="00446947" w:rsidRPr="00446947">
        <w:rPr>
          <w:rFonts w:asciiTheme="minorHAnsi" w:hAnsiTheme="minorHAnsi" w:cstheme="minorHAnsi"/>
          <w:i/>
          <w:sz w:val="22"/>
        </w:rPr>
        <w:t xml:space="preserve"> agentem ani doradcą finansowym</w:t>
      </w:r>
      <w:r w:rsidR="00446947">
        <w:rPr>
          <w:rFonts w:asciiTheme="minorHAnsi" w:hAnsiTheme="minorHAnsi" w:cstheme="minorHAnsi"/>
          <w:sz w:val="22"/>
        </w:rPr>
        <w:t>”</w:t>
      </w:r>
      <w:r w:rsidR="00F76C9C" w:rsidRPr="00231471">
        <w:rPr>
          <w:rFonts w:asciiTheme="minorHAnsi" w:hAnsiTheme="minorHAnsi" w:cstheme="minorHAnsi"/>
          <w:sz w:val="22"/>
        </w:rPr>
        <w:t>.</w:t>
      </w:r>
      <w:r w:rsidR="0055700F" w:rsidRPr="00231471">
        <w:rPr>
          <w:rFonts w:asciiTheme="minorHAnsi" w:hAnsiTheme="minorHAnsi" w:cstheme="minorHAnsi"/>
          <w:sz w:val="22"/>
        </w:rPr>
        <w:t xml:space="preserve"> </w:t>
      </w:r>
    </w:p>
    <w:p w:rsidR="00446947" w:rsidRDefault="00446947" w:rsidP="00DA409A">
      <w:pPr>
        <w:pStyle w:val="Akapitzlist"/>
        <w:numPr>
          <w:ilvl w:val="0"/>
          <w:numId w:val="1"/>
        </w:numPr>
        <w:jc w:val="both"/>
        <w:rPr>
          <w:rFonts w:asciiTheme="minorHAnsi" w:hAnsiTheme="minorHAnsi" w:cstheme="minorHAnsi"/>
          <w:sz w:val="22"/>
        </w:rPr>
      </w:pPr>
      <w:r>
        <w:rPr>
          <w:rFonts w:asciiTheme="minorHAnsi" w:hAnsiTheme="minorHAnsi" w:cstheme="minorHAnsi"/>
          <w:sz w:val="22"/>
        </w:rPr>
        <w:t>Wprowadzenie do tematu</w:t>
      </w:r>
    </w:p>
    <w:p w:rsidR="00446947" w:rsidRDefault="00446947" w:rsidP="00446947">
      <w:pPr>
        <w:pStyle w:val="Akapitzlist"/>
        <w:numPr>
          <w:ilvl w:val="0"/>
          <w:numId w:val="2"/>
        </w:numPr>
        <w:jc w:val="both"/>
        <w:rPr>
          <w:rFonts w:asciiTheme="minorHAnsi" w:hAnsiTheme="minorHAnsi" w:cstheme="minorHAnsi"/>
          <w:sz w:val="22"/>
        </w:rPr>
      </w:pPr>
      <w:r>
        <w:rPr>
          <w:rFonts w:asciiTheme="minorHAnsi" w:hAnsiTheme="minorHAnsi" w:cstheme="minorHAnsi"/>
          <w:sz w:val="22"/>
        </w:rPr>
        <w:t>przytocz wyniki</w:t>
      </w:r>
      <w:r w:rsidR="00231471">
        <w:rPr>
          <w:rFonts w:asciiTheme="minorHAnsi" w:hAnsiTheme="minorHAnsi" w:cstheme="minorHAnsi"/>
          <w:sz w:val="22"/>
        </w:rPr>
        <w:t xml:space="preserve"> badania CBOS (listopad 2010) „</w:t>
      </w:r>
      <w:r w:rsidR="00231471" w:rsidRPr="00A015DD">
        <w:rPr>
          <w:rFonts w:asciiTheme="minorHAnsi" w:hAnsiTheme="minorHAnsi" w:cstheme="minorHAnsi"/>
          <w:sz w:val="22"/>
        </w:rPr>
        <w:t>CELE I DĄŻENIA ŻYCIOWE POLAKÓW</w:t>
      </w:r>
      <w:r>
        <w:rPr>
          <w:rFonts w:asciiTheme="minorHAnsi" w:hAnsiTheme="minorHAnsi" w:cstheme="minorHAnsi"/>
          <w:sz w:val="22"/>
        </w:rPr>
        <w:t>”;</w:t>
      </w:r>
      <w:r w:rsidR="00231471">
        <w:rPr>
          <w:rFonts w:asciiTheme="minorHAnsi" w:hAnsiTheme="minorHAnsi" w:cstheme="minorHAnsi"/>
          <w:sz w:val="22"/>
        </w:rPr>
        <w:t xml:space="preserve"> </w:t>
      </w:r>
    </w:p>
    <w:p w:rsidR="00446947" w:rsidRDefault="00703DF7" w:rsidP="00446947">
      <w:pPr>
        <w:pStyle w:val="Akapitzlist"/>
        <w:numPr>
          <w:ilvl w:val="0"/>
          <w:numId w:val="2"/>
        </w:numPr>
        <w:jc w:val="both"/>
        <w:rPr>
          <w:rFonts w:asciiTheme="minorHAnsi" w:hAnsiTheme="minorHAnsi" w:cstheme="minorHAnsi"/>
          <w:sz w:val="22"/>
        </w:rPr>
      </w:pPr>
      <w:r>
        <w:rPr>
          <w:rFonts w:asciiTheme="minorHAnsi" w:hAnsiTheme="minorHAnsi" w:cstheme="minorHAnsi"/>
          <w:sz w:val="22"/>
        </w:rPr>
        <w:t>wskaż</w:t>
      </w:r>
      <w:r w:rsidR="00446947">
        <w:rPr>
          <w:rFonts w:asciiTheme="minorHAnsi" w:hAnsiTheme="minorHAnsi" w:cstheme="minorHAnsi"/>
          <w:sz w:val="22"/>
        </w:rPr>
        <w:t xml:space="preserve"> znaczenie marzeń (np. poprzez </w:t>
      </w:r>
      <w:r w:rsidR="00DA409A">
        <w:rPr>
          <w:rFonts w:asciiTheme="minorHAnsi" w:hAnsiTheme="minorHAnsi" w:cstheme="minorHAnsi"/>
          <w:sz w:val="22"/>
        </w:rPr>
        <w:t>wykorzystanie</w:t>
      </w:r>
      <w:r w:rsidR="002316C0">
        <w:rPr>
          <w:rFonts w:asciiTheme="minorHAnsi" w:hAnsiTheme="minorHAnsi" w:cstheme="minorHAnsi"/>
          <w:sz w:val="22"/>
        </w:rPr>
        <w:t xml:space="preserve"> cytatów</w:t>
      </w:r>
      <w:r w:rsidR="00446947">
        <w:rPr>
          <w:rFonts w:asciiTheme="minorHAnsi" w:hAnsiTheme="minorHAnsi" w:cstheme="minorHAnsi"/>
          <w:sz w:val="22"/>
        </w:rPr>
        <w:t xml:space="preserve"> czytelnie spisanych lub wydrukowanych na kartach różnych kolorów A4</w:t>
      </w:r>
      <w:r w:rsidR="00742A83">
        <w:rPr>
          <w:rFonts w:asciiTheme="minorHAnsi" w:hAnsiTheme="minorHAnsi" w:cstheme="minorHAnsi"/>
          <w:sz w:val="22"/>
        </w:rPr>
        <w:t>)</w:t>
      </w:r>
      <w:r w:rsidR="00231471">
        <w:rPr>
          <w:rFonts w:asciiTheme="minorHAnsi" w:hAnsiTheme="minorHAnsi" w:cstheme="minorHAnsi"/>
          <w:sz w:val="22"/>
        </w:rPr>
        <w:t xml:space="preserve">: </w:t>
      </w:r>
    </w:p>
    <w:p w:rsidR="00446947" w:rsidRDefault="00446947" w:rsidP="00446947">
      <w:pPr>
        <w:pStyle w:val="Akapitzlist"/>
        <w:ind w:left="1080"/>
        <w:jc w:val="both"/>
        <w:rPr>
          <w:rFonts w:asciiTheme="minorHAnsi" w:hAnsiTheme="minorHAnsi" w:cstheme="minorHAnsi"/>
          <w:sz w:val="22"/>
        </w:rPr>
      </w:pPr>
      <w:r>
        <w:rPr>
          <w:rFonts w:asciiTheme="minorHAnsi" w:hAnsiTheme="minorHAnsi" w:cstheme="minorHAnsi"/>
          <w:sz w:val="22"/>
        </w:rPr>
        <w:t>- „</w:t>
      </w:r>
      <w:r w:rsidR="002316C0" w:rsidRPr="00107DCA">
        <w:rPr>
          <w:rFonts w:asciiTheme="minorHAnsi" w:hAnsiTheme="minorHAnsi" w:cstheme="minorHAnsi"/>
          <w:i/>
          <w:sz w:val="22"/>
        </w:rPr>
        <w:t>Gdybyśmy mogli najpierw wiedzieć, gdzie jesteśmy i dokąd zdążamy, moglibyśmy lepiej ocenić, co robić i jak to robić</w:t>
      </w:r>
      <w:r>
        <w:rPr>
          <w:rFonts w:asciiTheme="minorHAnsi" w:hAnsiTheme="minorHAnsi" w:cstheme="minorHAnsi"/>
          <w:i/>
          <w:sz w:val="22"/>
        </w:rPr>
        <w:t>”</w:t>
      </w:r>
      <w:r w:rsidR="002316C0">
        <w:rPr>
          <w:rFonts w:asciiTheme="minorHAnsi" w:hAnsiTheme="minorHAnsi" w:cstheme="minorHAnsi"/>
          <w:sz w:val="22"/>
        </w:rPr>
        <w:t xml:space="preserve"> (</w:t>
      </w:r>
      <w:r w:rsidR="002316C0" w:rsidRPr="002316C0">
        <w:rPr>
          <w:rFonts w:asciiTheme="minorHAnsi" w:hAnsiTheme="minorHAnsi" w:cstheme="minorHAnsi"/>
          <w:sz w:val="22"/>
        </w:rPr>
        <w:t>Abraham Lincoln</w:t>
      </w:r>
      <w:r w:rsidR="002316C0">
        <w:rPr>
          <w:rFonts w:asciiTheme="minorHAnsi" w:hAnsiTheme="minorHAnsi" w:cstheme="minorHAnsi"/>
          <w:sz w:val="22"/>
        </w:rPr>
        <w:t>)</w:t>
      </w:r>
    </w:p>
    <w:p w:rsidR="00446947" w:rsidRDefault="00446947" w:rsidP="00446947">
      <w:pPr>
        <w:pStyle w:val="Akapitzlist"/>
        <w:ind w:left="1080"/>
        <w:jc w:val="both"/>
        <w:rPr>
          <w:rFonts w:asciiTheme="minorHAnsi" w:hAnsiTheme="minorHAnsi" w:cstheme="minorHAnsi"/>
          <w:sz w:val="22"/>
        </w:rPr>
      </w:pPr>
      <w:r>
        <w:rPr>
          <w:rFonts w:asciiTheme="minorHAnsi" w:hAnsiTheme="minorHAnsi" w:cstheme="minorHAnsi"/>
          <w:sz w:val="22"/>
        </w:rPr>
        <w:t>- „</w:t>
      </w:r>
      <w:r w:rsidR="002316C0" w:rsidRPr="00107DCA">
        <w:rPr>
          <w:rFonts w:asciiTheme="minorHAnsi" w:hAnsiTheme="minorHAnsi" w:cstheme="minorHAnsi"/>
          <w:i/>
          <w:sz w:val="22"/>
        </w:rPr>
        <w:t>Nic nie dzieje się bez marzeń</w:t>
      </w:r>
      <w:r>
        <w:rPr>
          <w:rFonts w:asciiTheme="minorHAnsi" w:hAnsiTheme="minorHAnsi" w:cstheme="minorHAnsi"/>
          <w:i/>
          <w:sz w:val="22"/>
        </w:rPr>
        <w:t>”</w:t>
      </w:r>
      <w:r w:rsidR="002316C0">
        <w:rPr>
          <w:rFonts w:asciiTheme="minorHAnsi" w:hAnsiTheme="minorHAnsi" w:cstheme="minorHAnsi"/>
          <w:sz w:val="22"/>
        </w:rPr>
        <w:t xml:space="preserve"> (</w:t>
      </w:r>
      <w:r w:rsidR="002316C0" w:rsidRPr="002316C0">
        <w:rPr>
          <w:rFonts w:asciiTheme="minorHAnsi" w:hAnsiTheme="minorHAnsi" w:cstheme="minorHAnsi"/>
          <w:sz w:val="22"/>
        </w:rPr>
        <w:t>Carl Sandburg</w:t>
      </w:r>
      <w:r w:rsidR="004E2215">
        <w:rPr>
          <w:rFonts w:asciiTheme="minorHAnsi" w:hAnsiTheme="minorHAnsi" w:cstheme="minorHAnsi"/>
          <w:sz w:val="22"/>
        </w:rPr>
        <w:t xml:space="preserve"> - </w:t>
      </w:r>
      <w:r w:rsidR="004E2215" w:rsidRPr="004E2215">
        <w:rPr>
          <w:rFonts w:asciiTheme="minorHAnsi" w:hAnsiTheme="minorHAnsi" w:cstheme="minorHAnsi"/>
          <w:sz w:val="22"/>
        </w:rPr>
        <w:t>amer</w:t>
      </w:r>
      <w:r w:rsidR="004E2215">
        <w:rPr>
          <w:rFonts w:asciiTheme="minorHAnsi" w:hAnsiTheme="minorHAnsi" w:cstheme="minorHAnsi"/>
          <w:sz w:val="22"/>
        </w:rPr>
        <w:t>ykański pisarz, poeta i wydawca, laureat trzech nagród Pulitzera, żył w XX w.</w:t>
      </w:r>
      <w:r>
        <w:rPr>
          <w:rFonts w:asciiTheme="minorHAnsi" w:hAnsiTheme="minorHAnsi" w:cstheme="minorHAnsi"/>
          <w:sz w:val="22"/>
        </w:rPr>
        <w:t>)</w:t>
      </w:r>
    </w:p>
    <w:p w:rsidR="00231471" w:rsidRDefault="00446947" w:rsidP="00446947">
      <w:pPr>
        <w:pStyle w:val="Akapitzlist"/>
        <w:ind w:left="1080"/>
        <w:jc w:val="both"/>
        <w:rPr>
          <w:rFonts w:asciiTheme="minorHAnsi" w:hAnsiTheme="minorHAnsi" w:cstheme="minorHAnsi"/>
          <w:sz w:val="22"/>
        </w:rPr>
      </w:pPr>
      <w:r>
        <w:rPr>
          <w:rFonts w:asciiTheme="minorHAnsi" w:hAnsiTheme="minorHAnsi" w:cstheme="minorHAnsi"/>
          <w:sz w:val="22"/>
        </w:rPr>
        <w:t>- „</w:t>
      </w:r>
      <w:r w:rsidR="00107DCA" w:rsidRPr="00107DCA">
        <w:rPr>
          <w:rFonts w:asciiTheme="minorHAnsi" w:hAnsiTheme="minorHAnsi" w:cstheme="minorHAnsi"/>
          <w:i/>
          <w:sz w:val="22"/>
        </w:rPr>
        <w:t>Żaden wiatr nie jest dobry dla okrętu, który nie zna portu swego przeznaczenia</w:t>
      </w:r>
      <w:r w:rsidR="00107DCA">
        <w:rPr>
          <w:rFonts w:asciiTheme="minorHAnsi" w:hAnsiTheme="minorHAnsi" w:cstheme="minorHAnsi"/>
          <w:sz w:val="22"/>
        </w:rPr>
        <w:t xml:space="preserve"> </w:t>
      </w:r>
      <w:r w:rsidR="00107DCA" w:rsidRPr="009B53A6">
        <w:rPr>
          <w:rFonts w:asciiTheme="minorHAnsi" w:hAnsiTheme="minorHAnsi" w:cstheme="minorHAnsi"/>
          <w:sz w:val="22"/>
        </w:rPr>
        <w:t>(Konfucjusz).</w:t>
      </w:r>
    </w:p>
    <w:p w:rsidR="00742A83" w:rsidRPr="00742A83" w:rsidRDefault="00742A83" w:rsidP="00742A83">
      <w:pPr>
        <w:jc w:val="both"/>
        <w:rPr>
          <w:rFonts w:asciiTheme="minorHAnsi" w:hAnsiTheme="minorHAnsi" w:cstheme="minorHAnsi"/>
          <w:sz w:val="22"/>
        </w:rPr>
      </w:pPr>
      <w:r>
        <w:rPr>
          <w:rFonts w:asciiTheme="minorHAnsi" w:hAnsiTheme="minorHAnsi" w:cstheme="minorHAnsi"/>
          <w:sz w:val="22"/>
        </w:rPr>
        <w:tab/>
        <w:t>[</w:t>
      </w:r>
      <w:r w:rsidR="009B3C48">
        <w:rPr>
          <w:rFonts w:asciiTheme="minorHAnsi" w:hAnsiTheme="minorHAnsi" w:cstheme="minorHAnsi"/>
          <w:sz w:val="22"/>
        </w:rPr>
        <w:t xml:space="preserve">ORIENTACYJNY </w:t>
      </w:r>
      <w:r w:rsidR="00CA437F">
        <w:rPr>
          <w:rFonts w:asciiTheme="minorHAnsi" w:hAnsiTheme="minorHAnsi" w:cstheme="minorHAnsi"/>
          <w:sz w:val="22"/>
        </w:rPr>
        <w:t>CZAS na pkt</w:t>
      </w:r>
      <w:r>
        <w:rPr>
          <w:rFonts w:asciiTheme="minorHAnsi" w:hAnsiTheme="minorHAnsi" w:cstheme="minorHAnsi"/>
          <w:sz w:val="22"/>
        </w:rPr>
        <w:t xml:space="preserve"> 1 i 2: 10-15 min.]</w:t>
      </w:r>
    </w:p>
    <w:p w:rsidR="009B53A6" w:rsidRPr="0098344C" w:rsidRDefault="009B53A6" w:rsidP="00DA409A">
      <w:pPr>
        <w:pStyle w:val="Akapitzlist"/>
        <w:numPr>
          <w:ilvl w:val="0"/>
          <w:numId w:val="1"/>
        </w:numPr>
        <w:jc w:val="both"/>
        <w:rPr>
          <w:rFonts w:asciiTheme="minorHAnsi" w:hAnsiTheme="minorHAnsi" w:cstheme="minorHAnsi"/>
          <w:sz w:val="22"/>
        </w:rPr>
      </w:pPr>
      <w:r w:rsidRPr="009B53A6">
        <w:rPr>
          <w:rFonts w:asciiTheme="minorHAnsi" w:hAnsiTheme="minorHAnsi" w:cstheme="minorHAnsi"/>
          <w:sz w:val="22"/>
        </w:rPr>
        <w:t xml:space="preserve">Zaproponuj uczestniczkom/kom, by każdy indywidualnie zapisał na kartce 5 swoich marzeń (zapewnij, że nie będą one ujawniane </w:t>
      </w:r>
      <w:r w:rsidR="00DA409A">
        <w:rPr>
          <w:rFonts w:asciiTheme="minorHAnsi" w:hAnsiTheme="minorHAnsi" w:cstheme="minorHAnsi"/>
          <w:sz w:val="22"/>
        </w:rPr>
        <w:t>–</w:t>
      </w:r>
      <w:r w:rsidRPr="009B53A6">
        <w:rPr>
          <w:rFonts w:asciiTheme="minorHAnsi" w:hAnsiTheme="minorHAnsi" w:cstheme="minorHAnsi"/>
          <w:sz w:val="22"/>
        </w:rPr>
        <w:t xml:space="preserve"> pozostaną w sferze osobistej każdej osoby</w:t>
      </w:r>
      <w:r w:rsidR="00DA409A">
        <w:rPr>
          <w:rFonts w:asciiTheme="minorHAnsi" w:hAnsiTheme="minorHAnsi" w:cstheme="minorHAnsi"/>
          <w:sz w:val="22"/>
        </w:rPr>
        <w:t>)</w:t>
      </w:r>
      <w:r w:rsidRPr="009B53A6">
        <w:rPr>
          <w:rFonts w:asciiTheme="minorHAnsi" w:hAnsiTheme="minorHAnsi" w:cstheme="minorHAnsi"/>
          <w:sz w:val="22"/>
        </w:rPr>
        <w:t xml:space="preserve">. Niech zaznaczą te, na których realizację </w:t>
      </w:r>
      <w:r w:rsidR="003002D5" w:rsidRPr="009B53A6">
        <w:rPr>
          <w:rFonts w:asciiTheme="minorHAnsi" w:hAnsiTheme="minorHAnsi" w:cstheme="minorHAnsi"/>
          <w:sz w:val="22"/>
        </w:rPr>
        <w:t xml:space="preserve">stać </w:t>
      </w:r>
      <w:r w:rsidRPr="009B53A6">
        <w:rPr>
          <w:rFonts w:asciiTheme="minorHAnsi" w:hAnsiTheme="minorHAnsi" w:cstheme="minorHAnsi"/>
          <w:sz w:val="22"/>
        </w:rPr>
        <w:t xml:space="preserve">ich w chwili obecnej. </w:t>
      </w:r>
      <w:r w:rsidR="00CA437F">
        <w:rPr>
          <w:rFonts w:asciiTheme="minorHAnsi" w:hAnsiTheme="minorHAnsi" w:cstheme="minorHAnsi"/>
          <w:sz w:val="22"/>
        </w:rPr>
        <w:t>Zapytaj, k</w:t>
      </w:r>
      <w:r w:rsidR="003002D5" w:rsidRPr="009B53A6">
        <w:rPr>
          <w:rFonts w:asciiTheme="minorHAnsi" w:hAnsiTheme="minorHAnsi" w:cstheme="minorHAnsi"/>
          <w:sz w:val="22"/>
        </w:rPr>
        <w:t xml:space="preserve">ogo stać na realizację wszystkich 5? </w:t>
      </w:r>
      <w:r w:rsidR="00CA437F">
        <w:rPr>
          <w:rFonts w:asciiTheme="minorHAnsi" w:hAnsiTheme="minorHAnsi" w:cstheme="minorHAnsi"/>
          <w:sz w:val="22"/>
        </w:rPr>
        <w:t>A k</w:t>
      </w:r>
      <w:r w:rsidR="00DA409A">
        <w:rPr>
          <w:rFonts w:asciiTheme="minorHAnsi" w:hAnsiTheme="minorHAnsi" w:cstheme="minorHAnsi"/>
          <w:sz w:val="22"/>
        </w:rPr>
        <w:t xml:space="preserve">ogo stać na </w:t>
      </w:r>
      <w:r w:rsidR="00CA437F">
        <w:rPr>
          <w:rFonts w:asciiTheme="minorHAnsi" w:hAnsiTheme="minorHAnsi" w:cstheme="minorHAnsi"/>
          <w:sz w:val="22"/>
        </w:rPr>
        <w:t xml:space="preserve">realizację </w:t>
      </w:r>
      <w:r w:rsidR="003002D5" w:rsidRPr="009B53A6">
        <w:rPr>
          <w:rFonts w:asciiTheme="minorHAnsi" w:hAnsiTheme="minorHAnsi" w:cstheme="minorHAnsi"/>
          <w:sz w:val="22"/>
        </w:rPr>
        <w:t xml:space="preserve">4? 3? 2? 1? Jeśli nie </w:t>
      </w:r>
      <w:r w:rsidR="00CA437F">
        <w:rPr>
          <w:rFonts w:asciiTheme="minorHAnsi" w:hAnsiTheme="minorHAnsi" w:cstheme="minorHAnsi"/>
          <w:sz w:val="22"/>
        </w:rPr>
        <w:t xml:space="preserve">będzie </w:t>
      </w:r>
      <w:r w:rsidR="003002D5" w:rsidRPr="009B53A6">
        <w:rPr>
          <w:rFonts w:asciiTheme="minorHAnsi" w:hAnsiTheme="minorHAnsi" w:cstheme="minorHAnsi"/>
          <w:sz w:val="22"/>
        </w:rPr>
        <w:t xml:space="preserve">stać </w:t>
      </w:r>
      <w:r w:rsidR="00CA437F">
        <w:rPr>
          <w:rFonts w:asciiTheme="minorHAnsi" w:hAnsiTheme="minorHAnsi" w:cstheme="minorHAnsi"/>
          <w:sz w:val="22"/>
        </w:rPr>
        <w:t>uczestników</w:t>
      </w:r>
      <w:r w:rsidR="003002D5" w:rsidRPr="009B53A6">
        <w:rPr>
          <w:rFonts w:asciiTheme="minorHAnsi" w:hAnsiTheme="minorHAnsi" w:cstheme="minorHAnsi"/>
          <w:sz w:val="22"/>
        </w:rPr>
        <w:t xml:space="preserve"> na realizację żad</w:t>
      </w:r>
      <w:r w:rsidR="00CA437F">
        <w:rPr>
          <w:rFonts w:asciiTheme="minorHAnsi" w:hAnsiTheme="minorHAnsi" w:cstheme="minorHAnsi"/>
          <w:sz w:val="22"/>
        </w:rPr>
        <w:t>nego marzenia w obecnej chwili</w:t>
      </w:r>
      <w:r w:rsidR="003002D5" w:rsidRPr="009B53A6">
        <w:rPr>
          <w:rFonts w:asciiTheme="minorHAnsi" w:hAnsiTheme="minorHAnsi" w:cstheme="minorHAnsi"/>
          <w:sz w:val="22"/>
        </w:rPr>
        <w:t xml:space="preserve"> – </w:t>
      </w:r>
      <w:r w:rsidR="00CA437F">
        <w:rPr>
          <w:rFonts w:asciiTheme="minorHAnsi" w:hAnsiTheme="minorHAnsi" w:cstheme="minorHAnsi"/>
          <w:sz w:val="22"/>
        </w:rPr>
        <w:t xml:space="preserve">poproś, aby </w:t>
      </w:r>
      <w:r w:rsidR="003002D5" w:rsidRPr="0098344C">
        <w:rPr>
          <w:rFonts w:asciiTheme="minorHAnsi" w:hAnsiTheme="minorHAnsi" w:cstheme="minorHAnsi"/>
          <w:sz w:val="22"/>
        </w:rPr>
        <w:t>wyb</w:t>
      </w:r>
      <w:r w:rsidR="00CA437F">
        <w:rPr>
          <w:rFonts w:asciiTheme="minorHAnsi" w:hAnsiTheme="minorHAnsi" w:cstheme="minorHAnsi"/>
          <w:sz w:val="22"/>
        </w:rPr>
        <w:t>rali jedno najważniejsze dla nich</w:t>
      </w:r>
      <w:r w:rsidR="003002D5" w:rsidRPr="0098344C">
        <w:rPr>
          <w:rFonts w:asciiTheme="minorHAnsi" w:hAnsiTheme="minorHAnsi" w:cstheme="minorHAnsi"/>
          <w:sz w:val="22"/>
        </w:rPr>
        <w:t>.</w:t>
      </w:r>
    </w:p>
    <w:p w:rsidR="00200C9D" w:rsidRDefault="009B53A6" w:rsidP="00CA437F">
      <w:pPr>
        <w:pStyle w:val="Akapitzlist"/>
        <w:numPr>
          <w:ilvl w:val="0"/>
          <w:numId w:val="1"/>
        </w:numPr>
        <w:jc w:val="both"/>
        <w:rPr>
          <w:rFonts w:asciiTheme="minorHAnsi" w:hAnsiTheme="minorHAnsi" w:cstheme="minorHAnsi"/>
          <w:sz w:val="22"/>
        </w:rPr>
      </w:pPr>
      <w:r w:rsidRPr="00CA437F">
        <w:rPr>
          <w:rFonts w:asciiTheme="minorHAnsi" w:hAnsiTheme="minorHAnsi" w:cstheme="minorHAnsi"/>
          <w:sz w:val="22"/>
        </w:rPr>
        <w:t xml:space="preserve">Wyjaśnij czym jest marzenie i dlaczego nie można bezpośrednio realizować marzeń. </w:t>
      </w:r>
      <w:r w:rsidR="00200C9D" w:rsidRPr="00CA437F">
        <w:rPr>
          <w:rFonts w:asciiTheme="minorHAnsi" w:hAnsiTheme="minorHAnsi" w:cstheme="minorHAnsi"/>
          <w:sz w:val="22"/>
        </w:rPr>
        <w:t xml:space="preserve">Objaśnij jak zdefiniować cel. Podaj przykład. Poproś o próbę zdefiniowania celu przez uczestniczki/ków (w razie potrzeby podaj marzenie, np. zmiana mieszkania). </w:t>
      </w:r>
      <w:r w:rsidR="00CA437F" w:rsidRPr="00CA437F">
        <w:rPr>
          <w:rFonts w:asciiTheme="minorHAnsi" w:hAnsiTheme="minorHAnsi" w:cstheme="minorHAnsi"/>
          <w:sz w:val="22"/>
        </w:rPr>
        <w:t xml:space="preserve">Podkreśl, że </w:t>
      </w:r>
      <w:r w:rsidR="003002D5" w:rsidRPr="00CA437F">
        <w:rPr>
          <w:rFonts w:asciiTheme="minorHAnsi" w:hAnsiTheme="minorHAnsi" w:cstheme="minorHAnsi"/>
          <w:sz w:val="22"/>
        </w:rPr>
        <w:t xml:space="preserve">ze względu na czas realizacji </w:t>
      </w:r>
      <w:r w:rsidR="00D04376" w:rsidRPr="00CA437F">
        <w:rPr>
          <w:rFonts w:asciiTheme="minorHAnsi" w:hAnsiTheme="minorHAnsi" w:cstheme="minorHAnsi"/>
          <w:sz w:val="22"/>
        </w:rPr>
        <w:t xml:space="preserve">cele </w:t>
      </w:r>
      <w:r w:rsidR="003002D5" w:rsidRPr="00CA437F">
        <w:rPr>
          <w:rFonts w:asciiTheme="minorHAnsi" w:hAnsiTheme="minorHAnsi" w:cstheme="minorHAnsi"/>
          <w:sz w:val="22"/>
        </w:rPr>
        <w:t>możemy podzielić na krótko</w:t>
      </w:r>
      <w:r w:rsidR="00200C9D" w:rsidRPr="00CA437F">
        <w:rPr>
          <w:rFonts w:asciiTheme="minorHAnsi" w:hAnsiTheme="minorHAnsi" w:cstheme="minorHAnsi"/>
          <w:sz w:val="22"/>
        </w:rPr>
        <w:t>terminowe (do 1 roku)</w:t>
      </w:r>
      <w:r w:rsidR="003002D5" w:rsidRPr="00CA437F">
        <w:rPr>
          <w:rFonts w:asciiTheme="minorHAnsi" w:hAnsiTheme="minorHAnsi" w:cstheme="minorHAnsi"/>
          <w:sz w:val="22"/>
        </w:rPr>
        <w:t xml:space="preserve"> </w:t>
      </w:r>
      <w:r w:rsidR="00CA437F">
        <w:rPr>
          <w:rFonts w:asciiTheme="minorHAnsi" w:hAnsiTheme="minorHAnsi" w:cstheme="minorHAnsi"/>
          <w:sz w:val="22"/>
        </w:rPr>
        <w:br/>
      </w:r>
      <w:r w:rsidR="003002D5" w:rsidRPr="00CA437F">
        <w:rPr>
          <w:rFonts w:asciiTheme="minorHAnsi" w:hAnsiTheme="minorHAnsi" w:cstheme="minorHAnsi"/>
          <w:sz w:val="22"/>
        </w:rPr>
        <w:t>i długoterminowe</w:t>
      </w:r>
      <w:r w:rsidR="00200C9D" w:rsidRPr="00CA437F">
        <w:rPr>
          <w:rFonts w:asciiTheme="minorHAnsi" w:hAnsiTheme="minorHAnsi" w:cstheme="minorHAnsi"/>
          <w:sz w:val="22"/>
        </w:rPr>
        <w:t xml:space="preserve"> (5 lat lub dłużej)</w:t>
      </w:r>
      <w:r w:rsidR="003002D5" w:rsidRPr="00CA437F">
        <w:rPr>
          <w:rFonts w:asciiTheme="minorHAnsi" w:hAnsiTheme="minorHAnsi" w:cstheme="minorHAnsi"/>
          <w:sz w:val="22"/>
        </w:rPr>
        <w:t xml:space="preserve">. </w:t>
      </w:r>
      <w:r w:rsidR="00CA437F">
        <w:rPr>
          <w:rFonts w:asciiTheme="minorHAnsi" w:hAnsiTheme="minorHAnsi" w:cstheme="minorHAnsi"/>
          <w:sz w:val="22"/>
        </w:rPr>
        <w:t>Poproś o podanie przykładów, żeby zorientować się, czy uczestnicy rozróżniają cele.</w:t>
      </w:r>
      <w:r w:rsidR="00200C9D" w:rsidRPr="00CA437F">
        <w:rPr>
          <w:rFonts w:asciiTheme="minorHAnsi" w:hAnsiTheme="minorHAnsi" w:cstheme="minorHAnsi"/>
          <w:sz w:val="22"/>
        </w:rPr>
        <w:t xml:space="preserve"> W razie potrzeby miej przygotowaną listę kilku celów</w:t>
      </w:r>
      <w:r w:rsidR="00CA437F">
        <w:rPr>
          <w:rFonts w:asciiTheme="minorHAnsi" w:hAnsiTheme="minorHAnsi" w:cstheme="minorHAnsi"/>
          <w:sz w:val="22"/>
        </w:rPr>
        <w:t xml:space="preserve"> </w:t>
      </w:r>
      <w:r w:rsidR="00384BF5">
        <w:rPr>
          <w:rFonts w:asciiTheme="minorHAnsi" w:hAnsiTheme="minorHAnsi" w:cstheme="minorHAnsi"/>
          <w:sz w:val="22"/>
        </w:rPr>
        <w:t xml:space="preserve">finansowych </w:t>
      </w:r>
      <w:r w:rsidR="00BB1818">
        <w:rPr>
          <w:rFonts w:asciiTheme="minorHAnsi" w:hAnsiTheme="minorHAnsi" w:cstheme="minorHAnsi"/>
          <w:sz w:val="22"/>
        </w:rPr>
        <w:t>(np.</w:t>
      </w:r>
      <w:r w:rsidR="00384BF5">
        <w:rPr>
          <w:rFonts w:asciiTheme="minorHAnsi" w:hAnsiTheme="minorHAnsi" w:cstheme="minorHAnsi"/>
          <w:sz w:val="22"/>
        </w:rPr>
        <w:t>budowa/rozbudowa/modernizacja</w:t>
      </w:r>
      <w:r w:rsidR="001D639C">
        <w:rPr>
          <w:rFonts w:asciiTheme="minorHAnsi" w:hAnsiTheme="minorHAnsi" w:cstheme="minorHAnsi"/>
          <w:sz w:val="22"/>
        </w:rPr>
        <w:t xml:space="preserve"> domu, zakup działki rekreacyjnej</w:t>
      </w:r>
      <w:r w:rsidR="00384BF5">
        <w:rPr>
          <w:rFonts w:asciiTheme="minorHAnsi" w:hAnsiTheme="minorHAnsi" w:cstheme="minorHAnsi"/>
          <w:sz w:val="22"/>
        </w:rPr>
        <w:t xml:space="preserve">, </w:t>
      </w:r>
      <w:r w:rsidR="001D639C">
        <w:rPr>
          <w:rFonts w:asciiTheme="minorHAnsi" w:hAnsiTheme="minorHAnsi" w:cstheme="minorHAnsi"/>
          <w:sz w:val="22"/>
        </w:rPr>
        <w:t xml:space="preserve">rozwój </w:t>
      </w:r>
      <w:r w:rsidR="001D639C">
        <w:rPr>
          <w:rFonts w:asciiTheme="minorHAnsi" w:hAnsiTheme="minorHAnsi" w:cstheme="minorHAnsi"/>
          <w:sz w:val="22"/>
        </w:rPr>
        <w:lastRenderedPageBreak/>
        <w:t>gospodarstwa, zagraniczny urlop – cele</w:t>
      </w:r>
      <w:r w:rsidR="00200C9D" w:rsidRPr="00CA437F">
        <w:rPr>
          <w:rFonts w:asciiTheme="minorHAnsi" w:hAnsiTheme="minorHAnsi" w:cstheme="minorHAnsi"/>
          <w:sz w:val="22"/>
        </w:rPr>
        <w:t xml:space="preserve"> </w:t>
      </w:r>
      <w:r w:rsidR="001D639C">
        <w:rPr>
          <w:rFonts w:asciiTheme="minorHAnsi" w:hAnsiTheme="minorHAnsi" w:cstheme="minorHAnsi"/>
          <w:sz w:val="22"/>
        </w:rPr>
        <w:t xml:space="preserve">powinny być dostosowane do sytuacji lokalnej) </w:t>
      </w:r>
      <w:r w:rsidR="00200C9D" w:rsidRPr="00CA437F">
        <w:rPr>
          <w:rFonts w:asciiTheme="minorHAnsi" w:hAnsiTheme="minorHAnsi" w:cstheme="minorHAnsi"/>
          <w:sz w:val="22"/>
        </w:rPr>
        <w:t>wspólnie określcie ich przynależność czasową (krótko-, długoterminowe).</w:t>
      </w:r>
    </w:p>
    <w:p w:rsidR="009B3C48" w:rsidRDefault="009B3C48" w:rsidP="009B3C48">
      <w:pPr>
        <w:pStyle w:val="Akapitzlist"/>
        <w:jc w:val="both"/>
        <w:rPr>
          <w:rFonts w:asciiTheme="minorHAnsi" w:hAnsiTheme="minorHAnsi" w:cstheme="minorHAnsi"/>
          <w:sz w:val="22"/>
        </w:rPr>
      </w:pPr>
      <w:r>
        <w:rPr>
          <w:rFonts w:asciiTheme="minorHAnsi" w:hAnsiTheme="minorHAnsi" w:cstheme="minorHAnsi"/>
          <w:sz w:val="22"/>
        </w:rPr>
        <w:t>[ORIENTACYJNY CZAS na pkt 3 i 4: 15-20 min.]</w:t>
      </w:r>
    </w:p>
    <w:p w:rsidR="001D639C" w:rsidRPr="00CA437F" w:rsidRDefault="001D639C" w:rsidP="009B3C48">
      <w:pPr>
        <w:pStyle w:val="Akapitzlist"/>
        <w:jc w:val="both"/>
        <w:rPr>
          <w:rFonts w:asciiTheme="minorHAnsi" w:hAnsiTheme="minorHAnsi" w:cstheme="minorHAnsi"/>
          <w:sz w:val="22"/>
        </w:rPr>
      </w:pPr>
    </w:p>
    <w:p w:rsidR="0061736A" w:rsidRDefault="00BB765A" w:rsidP="00DA409A">
      <w:pPr>
        <w:pStyle w:val="Akapitzlist"/>
        <w:numPr>
          <w:ilvl w:val="0"/>
          <w:numId w:val="1"/>
        </w:numPr>
        <w:jc w:val="both"/>
        <w:rPr>
          <w:rFonts w:asciiTheme="minorHAnsi" w:hAnsiTheme="minorHAnsi" w:cstheme="minorHAnsi"/>
          <w:sz w:val="22"/>
        </w:rPr>
      </w:pPr>
      <w:r w:rsidRPr="0098344C">
        <w:rPr>
          <w:rFonts w:asciiTheme="minorHAnsi" w:hAnsiTheme="minorHAnsi" w:cstheme="minorHAnsi"/>
          <w:sz w:val="22"/>
        </w:rPr>
        <w:t xml:space="preserve">Korzystając z odpowiedzi osób uczestniczących </w:t>
      </w:r>
      <w:r w:rsidR="00CA437F">
        <w:rPr>
          <w:rFonts w:asciiTheme="minorHAnsi" w:hAnsiTheme="minorHAnsi" w:cstheme="minorHAnsi"/>
          <w:sz w:val="22"/>
        </w:rPr>
        <w:t xml:space="preserve">w spotkaniu </w:t>
      </w:r>
      <w:r w:rsidRPr="0098344C">
        <w:rPr>
          <w:rFonts w:asciiTheme="minorHAnsi" w:hAnsiTheme="minorHAnsi" w:cstheme="minorHAnsi"/>
          <w:sz w:val="22"/>
        </w:rPr>
        <w:t>uzupełnij plakat z beczką strumieniami</w:t>
      </w:r>
      <w:r w:rsidR="00630725" w:rsidRPr="0098344C">
        <w:rPr>
          <w:rFonts w:asciiTheme="minorHAnsi" w:hAnsiTheme="minorHAnsi" w:cstheme="minorHAnsi"/>
          <w:sz w:val="22"/>
        </w:rPr>
        <w:t>: wpływów i wypływów (przychodó</w:t>
      </w:r>
      <w:r w:rsidRPr="0098344C">
        <w:rPr>
          <w:rFonts w:asciiTheme="minorHAnsi" w:hAnsiTheme="minorHAnsi" w:cstheme="minorHAnsi"/>
          <w:sz w:val="22"/>
        </w:rPr>
        <w:t>w i wydatków). Objaśnij, że schemat odzwierciedla budże</w:t>
      </w:r>
      <w:r w:rsidR="00187D7E">
        <w:rPr>
          <w:rFonts w:asciiTheme="minorHAnsi" w:hAnsiTheme="minorHAnsi" w:cstheme="minorHAnsi"/>
          <w:sz w:val="22"/>
        </w:rPr>
        <w:t xml:space="preserve">t domowy. Dokonaj wizualizacji </w:t>
      </w:r>
      <w:r w:rsidR="00D43A03">
        <w:rPr>
          <w:rFonts w:asciiTheme="minorHAnsi" w:hAnsiTheme="minorHAnsi" w:cstheme="minorHAnsi"/>
          <w:sz w:val="22"/>
        </w:rPr>
        <w:t xml:space="preserve">plakatem </w:t>
      </w:r>
      <w:r w:rsidR="00187D7E">
        <w:rPr>
          <w:rFonts w:asciiTheme="minorHAnsi" w:hAnsiTheme="minorHAnsi" w:cstheme="minorHAnsi"/>
          <w:sz w:val="22"/>
        </w:rPr>
        <w:t>„Z</w:t>
      </w:r>
      <w:r w:rsidRPr="0098344C">
        <w:rPr>
          <w:rFonts w:asciiTheme="minorHAnsi" w:hAnsiTheme="minorHAnsi" w:cstheme="minorHAnsi"/>
          <w:sz w:val="22"/>
        </w:rPr>
        <w:t>arządzanie budżetem</w:t>
      </w:r>
      <w:r w:rsidR="00D43A03">
        <w:rPr>
          <w:rFonts w:asciiTheme="minorHAnsi" w:hAnsiTheme="minorHAnsi" w:cstheme="minorHAnsi"/>
          <w:sz w:val="22"/>
        </w:rPr>
        <w:t xml:space="preserve"> domowym</w:t>
      </w:r>
      <w:r w:rsidR="00187D7E">
        <w:rPr>
          <w:rFonts w:asciiTheme="minorHAnsi" w:hAnsiTheme="minorHAnsi" w:cstheme="minorHAnsi"/>
          <w:sz w:val="22"/>
        </w:rPr>
        <w:t>”</w:t>
      </w:r>
      <w:r w:rsidR="00D43A03">
        <w:rPr>
          <w:rFonts w:asciiTheme="minorHAnsi" w:hAnsiTheme="minorHAnsi" w:cstheme="minorHAnsi"/>
          <w:sz w:val="22"/>
        </w:rPr>
        <w:t xml:space="preserve"> oznaczając małe beczułki</w:t>
      </w:r>
      <w:r w:rsidR="0061736A">
        <w:rPr>
          <w:rFonts w:asciiTheme="minorHAnsi" w:hAnsiTheme="minorHAnsi" w:cstheme="minorHAnsi"/>
          <w:sz w:val="22"/>
        </w:rPr>
        <w:t xml:space="preserve"> jako główne kategorie </w:t>
      </w:r>
      <w:r w:rsidR="0061736A" w:rsidRPr="0061736A">
        <w:rPr>
          <w:rFonts w:asciiTheme="minorHAnsi" w:hAnsiTheme="minorHAnsi" w:cstheme="minorHAnsi"/>
          <w:sz w:val="22"/>
        </w:rPr>
        <w:t>wydatków</w:t>
      </w:r>
      <w:r w:rsidR="00187D7E" w:rsidRPr="0061736A">
        <w:rPr>
          <w:rFonts w:asciiTheme="minorHAnsi" w:hAnsiTheme="minorHAnsi" w:cstheme="minorHAnsi"/>
          <w:sz w:val="22"/>
        </w:rPr>
        <w:t xml:space="preserve"> </w:t>
      </w:r>
      <w:r w:rsidR="00D43A03" w:rsidRPr="0061736A">
        <w:rPr>
          <w:rFonts w:asciiTheme="minorHAnsi" w:hAnsiTheme="minorHAnsi" w:cstheme="minorHAnsi"/>
          <w:sz w:val="22"/>
        </w:rPr>
        <w:t xml:space="preserve">np. </w:t>
      </w:r>
    </w:p>
    <w:p w:rsidR="0061736A" w:rsidRDefault="00D43A03" w:rsidP="0061736A">
      <w:pPr>
        <w:pStyle w:val="Akapitzlist"/>
        <w:jc w:val="both"/>
        <w:rPr>
          <w:rFonts w:asciiTheme="minorHAnsi" w:hAnsiTheme="minorHAnsi" w:cstheme="minorHAnsi"/>
          <w:sz w:val="22"/>
        </w:rPr>
      </w:pPr>
      <w:r w:rsidRPr="0061736A">
        <w:rPr>
          <w:rFonts w:asciiTheme="minorHAnsi" w:hAnsiTheme="minorHAnsi" w:cstheme="minorHAnsi"/>
          <w:sz w:val="22"/>
        </w:rPr>
        <w:t xml:space="preserve">- </w:t>
      </w:r>
      <w:r w:rsidR="00187D7E" w:rsidRPr="0061736A">
        <w:rPr>
          <w:rFonts w:asciiTheme="minorHAnsi" w:hAnsiTheme="minorHAnsi" w:cstheme="minorHAnsi"/>
          <w:sz w:val="22"/>
        </w:rPr>
        <w:t>opłaty stałe</w:t>
      </w:r>
      <w:r w:rsidRPr="0061736A">
        <w:rPr>
          <w:rFonts w:asciiTheme="minorHAnsi" w:hAnsiTheme="minorHAnsi" w:cstheme="minorHAnsi"/>
          <w:sz w:val="22"/>
        </w:rPr>
        <w:t xml:space="preserve"> (czynsz, prąd, gaz, woda, telefon/y, Internet, przedszkole, szkoła, uczelnia);</w:t>
      </w:r>
      <w:r w:rsidR="00187D7E" w:rsidRPr="0061736A">
        <w:rPr>
          <w:rFonts w:asciiTheme="minorHAnsi" w:hAnsiTheme="minorHAnsi" w:cstheme="minorHAnsi"/>
          <w:sz w:val="22"/>
        </w:rPr>
        <w:t xml:space="preserve"> </w:t>
      </w:r>
    </w:p>
    <w:p w:rsidR="0061736A" w:rsidRDefault="00187D7E" w:rsidP="0061736A">
      <w:pPr>
        <w:pStyle w:val="Akapitzlist"/>
        <w:jc w:val="both"/>
        <w:rPr>
          <w:rFonts w:asciiTheme="minorHAnsi" w:hAnsiTheme="minorHAnsi" w:cstheme="minorHAnsi"/>
          <w:sz w:val="22"/>
        </w:rPr>
      </w:pPr>
      <w:r w:rsidRPr="0061736A">
        <w:rPr>
          <w:rFonts w:asciiTheme="minorHAnsi" w:hAnsiTheme="minorHAnsi" w:cstheme="minorHAnsi"/>
          <w:sz w:val="22"/>
        </w:rPr>
        <w:t>- wy</w:t>
      </w:r>
      <w:r w:rsidR="00D43A03" w:rsidRPr="0061736A">
        <w:rPr>
          <w:rFonts w:asciiTheme="minorHAnsi" w:hAnsiTheme="minorHAnsi" w:cstheme="minorHAnsi"/>
          <w:sz w:val="22"/>
        </w:rPr>
        <w:t xml:space="preserve">datki sezonowe (urlop, zakup odzieży, obuwia, podręczniki, opał); </w:t>
      </w:r>
    </w:p>
    <w:p w:rsidR="0061736A" w:rsidRDefault="0061736A" w:rsidP="0061736A">
      <w:pPr>
        <w:pStyle w:val="Akapitzlist"/>
        <w:jc w:val="both"/>
        <w:rPr>
          <w:rFonts w:asciiTheme="minorHAnsi" w:hAnsiTheme="minorHAnsi" w:cstheme="minorHAnsi"/>
          <w:sz w:val="22"/>
        </w:rPr>
      </w:pPr>
      <w:r>
        <w:rPr>
          <w:rFonts w:asciiTheme="minorHAnsi" w:hAnsiTheme="minorHAnsi" w:cstheme="minorHAnsi"/>
          <w:sz w:val="22"/>
        </w:rPr>
        <w:t xml:space="preserve">- </w:t>
      </w:r>
      <w:r w:rsidR="00187D7E" w:rsidRPr="0061736A">
        <w:rPr>
          <w:rFonts w:asciiTheme="minorHAnsi" w:hAnsiTheme="minorHAnsi" w:cstheme="minorHAnsi"/>
          <w:sz w:val="22"/>
        </w:rPr>
        <w:t>codzienne potrzeby</w:t>
      </w:r>
      <w:r w:rsidR="00B669F9" w:rsidRPr="0061736A">
        <w:rPr>
          <w:rFonts w:asciiTheme="minorHAnsi" w:hAnsiTheme="minorHAnsi" w:cstheme="minorHAnsi"/>
          <w:sz w:val="22"/>
        </w:rPr>
        <w:t xml:space="preserve"> (żywność, kosmetyki, higiena osobista, środki czystości); </w:t>
      </w:r>
    </w:p>
    <w:p w:rsidR="0061736A" w:rsidRDefault="00B669F9" w:rsidP="0061736A">
      <w:pPr>
        <w:pStyle w:val="Akapitzlist"/>
        <w:jc w:val="both"/>
        <w:rPr>
          <w:rFonts w:asciiTheme="minorHAnsi" w:hAnsiTheme="minorHAnsi" w:cstheme="minorHAnsi"/>
          <w:sz w:val="22"/>
        </w:rPr>
      </w:pPr>
      <w:r w:rsidRPr="0061736A">
        <w:rPr>
          <w:rFonts w:asciiTheme="minorHAnsi" w:hAnsiTheme="minorHAnsi" w:cstheme="minorHAnsi"/>
          <w:sz w:val="22"/>
        </w:rPr>
        <w:t xml:space="preserve">- przyjemności/rozrywka/kultura; </w:t>
      </w:r>
    </w:p>
    <w:p w:rsidR="0061736A" w:rsidRDefault="00187D7E" w:rsidP="0061736A">
      <w:pPr>
        <w:pStyle w:val="Akapitzlist"/>
        <w:jc w:val="both"/>
        <w:rPr>
          <w:rFonts w:asciiTheme="minorHAnsi" w:hAnsiTheme="minorHAnsi" w:cstheme="minorHAnsi"/>
          <w:sz w:val="22"/>
        </w:rPr>
      </w:pPr>
      <w:r w:rsidRPr="0061736A">
        <w:rPr>
          <w:rFonts w:asciiTheme="minorHAnsi" w:hAnsiTheme="minorHAnsi" w:cstheme="minorHAnsi"/>
          <w:sz w:val="22"/>
        </w:rPr>
        <w:t xml:space="preserve">- </w:t>
      </w:r>
      <w:r w:rsidR="00B669F9" w:rsidRPr="0061736A">
        <w:rPr>
          <w:rFonts w:asciiTheme="minorHAnsi" w:hAnsiTheme="minorHAnsi" w:cstheme="minorHAnsi"/>
          <w:sz w:val="22"/>
        </w:rPr>
        <w:t>spłata kredytów;</w:t>
      </w:r>
      <w:r w:rsidRPr="0061736A">
        <w:rPr>
          <w:rFonts w:asciiTheme="minorHAnsi" w:hAnsiTheme="minorHAnsi" w:cstheme="minorHAnsi"/>
          <w:sz w:val="22"/>
        </w:rPr>
        <w:t xml:space="preserve"> </w:t>
      </w:r>
    </w:p>
    <w:p w:rsidR="00BB1818" w:rsidRDefault="00187D7E" w:rsidP="0061736A">
      <w:pPr>
        <w:pStyle w:val="Akapitzlist"/>
        <w:jc w:val="both"/>
        <w:rPr>
          <w:rFonts w:asciiTheme="minorHAnsi" w:hAnsiTheme="minorHAnsi" w:cstheme="minorHAnsi"/>
          <w:sz w:val="22"/>
        </w:rPr>
      </w:pPr>
      <w:r w:rsidRPr="0061736A">
        <w:rPr>
          <w:rFonts w:asciiTheme="minorHAnsi" w:hAnsiTheme="minorHAnsi" w:cstheme="minorHAnsi"/>
          <w:sz w:val="22"/>
        </w:rPr>
        <w:t>- cele finansowe</w:t>
      </w:r>
      <w:r w:rsidR="00B669F9" w:rsidRPr="0061736A">
        <w:rPr>
          <w:rFonts w:asciiTheme="minorHAnsi" w:hAnsiTheme="minorHAnsi" w:cstheme="minorHAnsi"/>
          <w:sz w:val="22"/>
        </w:rPr>
        <w:t xml:space="preserve">; </w:t>
      </w:r>
    </w:p>
    <w:p w:rsidR="00BB1818" w:rsidRDefault="00B669F9" w:rsidP="0061736A">
      <w:pPr>
        <w:pStyle w:val="Akapitzlist"/>
        <w:jc w:val="both"/>
        <w:rPr>
          <w:rFonts w:asciiTheme="minorHAnsi" w:hAnsiTheme="minorHAnsi" w:cstheme="minorHAnsi"/>
          <w:sz w:val="22"/>
        </w:rPr>
      </w:pPr>
      <w:r w:rsidRPr="0061736A">
        <w:rPr>
          <w:rFonts w:asciiTheme="minorHAnsi" w:hAnsiTheme="minorHAnsi" w:cstheme="minorHAnsi"/>
          <w:sz w:val="22"/>
        </w:rPr>
        <w:t>- fundusz na nagłe, nieprzewidzian</w:t>
      </w:r>
      <w:r w:rsidR="00BB1818">
        <w:rPr>
          <w:rFonts w:asciiTheme="minorHAnsi" w:hAnsiTheme="minorHAnsi" w:cstheme="minorHAnsi"/>
          <w:sz w:val="22"/>
        </w:rPr>
        <w:t>e wydatki.</w:t>
      </w:r>
      <w:r w:rsidR="00A52C76" w:rsidRPr="00A52C76">
        <w:rPr>
          <w:rFonts w:asciiTheme="minorHAnsi" w:hAnsiTheme="minorHAnsi" w:cstheme="minorHAnsi"/>
          <w:sz w:val="22"/>
        </w:rPr>
        <w:t xml:space="preserve"> </w:t>
      </w:r>
    </w:p>
    <w:p w:rsidR="00450A40" w:rsidRDefault="00A52C76" w:rsidP="0061736A">
      <w:pPr>
        <w:pStyle w:val="Akapitzlist"/>
        <w:jc w:val="both"/>
        <w:rPr>
          <w:rFonts w:asciiTheme="minorHAnsi" w:hAnsiTheme="minorHAnsi" w:cstheme="minorHAnsi"/>
          <w:sz w:val="22"/>
        </w:rPr>
      </w:pPr>
      <w:r>
        <w:rPr>
          <w:rFonts w:asciiTheme="minorHAnsi" w:hAnsiTheme="minorHAnsi" w:cstheme="minorHAnsi"/>
          <w:sz w:val="22"/>
        </w:rPr>
        <w:t>Jeśli w wypowiedziach nie pojawiła się kategoria nagłych, nieprzewidzianych wydarzeń</w:t>
      </w:r>
      <w:r w:rsidRPr="0098344C">
        <w:rPr>
          <w:rFonts w:asciiTheme="minorHAnsi" w:hAnsiTheme="minorHAnsi" w:cstheme="minorHAnsi"/>
          <w:sz w:val="22"/>
        </w:rPr>
        <w:t xml:space="preserve"> – </w:t>
      </w:r>
      <w:r>
        <w:rPr>
          <w:rFonts w:asciiTheme="minorHAnsi" w:hAnsiTheme="minorHAnsi" w:cstheme="minorHAnsi"/>
          <w:sz w:val="22"/>
        </w:rPr>
        <w:t>zapytaj o nie</w:t>
      </w:r>
      <w:r w:rsidR="00BB1818">
        <w:rPr>
          <w:rFonts w:asciiTheme="minorHAnsi" w:hAnsiTheme="minorHAnsi" w:cstheme="minorHAnsi"/>
          <w:sz w:val="22"/>
        </w:rPr>
        <w:t xml:space="preserve"> i uzupełnij</w:t>
      </w:r>
      <w:r>
        <w:rPr>
          <w:rFonts w:asciiTheme="minorHAnsi" w:hAnsiTheme="minorHAnsi" w:cstheme="minorHAnsi"/>
          <w:sz w:val="22"/>
        </w:rPr>
        <w:t xml:space="preserve">. Poproś o wymienienie kilku przykładowych. </w:t>
      </w:r>
      <w:r w:rsidR="00187D7E">
        <w:rPr>
          <w:rFonts w:asciiTheme="minorHAnsi" w:hAnsiTheme="minorHAnsi" w:cstheme="minorHAnsi"/>
          <w:sz w:val="22"/>
        </w:rPr>
        <w:t>Zapytaj: j</w:t>
      </w:r>
      <w:r w:rsidRPr="0098344C">
        <w:rPr>
          <w:rFonts w:asciiTheme="minorHAnsi" w:hAnsiTheme="minorHAnsi" w:cstheme="minorHAnsi"/>
          <w:sz w:val="22"/>
        </w:rPr>
        <w:t xml:space="preserve">ak </w:t>
      </w:r>
      <w:r>
        <w:rPr>
          <w:rFonts w:asciiTheme="minorHAnsi" w:hAnsiTheme="minorHAnsi" w:cstheme="minorHAnsi"/>
          <w:sz w:val="22"/>
        </w:rPr>
        <w:t>radzą</w:t>
      </w:r>
      <w:r w:rsidRPr="0098344C">
        <w:rPr>
          <w:rFonts w:asciiTheme="minorHAnsi" w:hAnsiTheme="minorHAnsi" w:cstheme="minorHAnsi"/>
          <w:sz w:val="22"/>
        </w:rPr>
        <w:t xml:space="preserve"> sobie z nimi</w:t>
      </w:r>
      <w:r>
        <w:rPr>
          <w:rFonts w:asciiTheme="minorHAnsi" w:hAnsiTheme="minorHAnsi" w:cstheme="minorHAnsi"/>
          <w:sz w:val="22"/>
        </w:rPr>
        <w:t xml:space="preserve"> uczestniczki/cy</w:t>
      </w:r>
      <w:r w:rsidRPr="0098344C">
        <w:rPr>
          <w:rFonts w:asciiTheme="minorHAnsi" w:hAnsiTheme="minorHAnsi" w:cstheme="minorHAnsi"/>
          <w:sz w:val="22"/>
        </w:rPr>
        <w:t xml:space="preserve">? </w:t>
      </w:r>
      <w:r w:rsidR="00BB1818">
        <w:rPr>
          <w:rFonts w:asciiTheme="minorHAnsi" w:hAnsiTheme="minorHAnsi" w:cstheme="minorHAnsi"/>
          <w:sz w:val="22"/>
        </w:rPr>
        <w:t>Poprowadź krótką dyskusję: c</w:t>
      </w:r>
      <w:r w:rsidR="00BB1818" w:rsidRPr="0098344C">
        <w:rPr>
          <w:rFonts w:asciiTheme="minorHAnsi" w:hAnsiTheme="minorHAnsi" w:cstheme="minorHAnsi"/>
          <w:sz w:val="22"/>
        </w:rPr>
        <w:t>o możemy zrobić, żeby się do nich lepiej przygotować?</w:t>
      </w:r>
      <w:r w:rsidR="00BB1818">
        <w:rPr>
          <w:rFonts w:asciiTheme="minorHAnsi" w:hAnsiTheme="minorHAnsi" w:cstheme="minorHAnsi"/>
          <w:sz w:val="22"/>
        </w:rPr>
        <w:t xml:space="preserve"> Zdecydowanie uświadom, że na każdą kategorię przeznaczamy konkretną ilość pieniędzy. Przeprowadźcie symulację kwotową przykładowej (anonimowej) rodziny z miejscowości (okolicy) w której odbywa się spotkanie. Wykaż, że budżet rodziny musi się bilansować.  </w:t>
      </w:r>
    </w:p>
    <w:p w:rsidR="009B3C48" w:rsidRDefault="009B3C48" w:rsidP="009B3C48">
      <w:pPr>
        <w:pStyle w:val="Akapitzlist"/>
        <w:jc w:val="both"/>
        <w:rPr>
          <w:rFonts w:asciiTheme="minorHAnsi" w:hAnsiTheme="minorHAnsi" w:cstheme="minorHAnsi"/>
          <w:sz w:val="22"/>
        </w:rPr>
      </w:pPr>
      <w:r>
        <w:rPr>
          <w:rFonts w:asciiTheme="minorHAnsi" w:hAnsiTheme="minorHAnsi" w:cstheme="minorHAnsi"/>
          <w:sz w:val="22"/>
        </w:rPr>
        <w:t>[ORIENTACYJNY CZAS: 20 min.]</w:t>
      </w:r>
    </w:p>
    <w:p w:rsidR="001D639C" w:rsidRPr="009B3C48" w:rsidRDefault="001D639C" w:rsidP="009B3C48">
      <w:pPr>
        <w:pStyle w:val="Akapitzlist"/>
        <w:jc w:val="both"/>
        <w:rPr>
          <w:rFonts w:asciiTheme="minorHAnsi" w:hAnsiTheme="minorHAnsi" w:cstheme="minorHAnsi"/>
          <w:sz w:val="22"/>
        </w:rPr>
      </w:pPr>
    </w:p>
    <w:p w:rsidR="0098344C" w:rsidRPr="00EC744A" w:rsidRDefault="00187D7E" w:rsidP="00EC744A">
      <w:pPr>
        <w:pStyle w:val="Akapitzlist"/>
        <w:numPr>
          <w:ilvl w:val="0"/>
          <w:numId w:val="1"/>
        </w:numPr>
        <w:jc w:val="both"/>
        <w:rPr>
          <w:rFonts w:asciiTheme="minorHAnsi" w:hAnsiTheme="minorHAnsi" w:cstheme="minorHAnsi"/>
          <w:sz w:val="22"/>
        </w:rPr>
      </w:pPr>
      <w:r w:rsidRPr="00EC744A">
        <w:rPr>
          <w:rFonts w:asciiTheme="minorHAnsi" w:hAnsiTheme="minorHAnsi" w:cstheme="minorHAnsi"/>
          <w:sz w:val="22"/>
        </w:rPr>
        <w:t>Jeśli warunki techniczne w bibliotece na to pozwalają, z</w:t>
      </w:r>
      <w:r w:rsidR="00450A40" w:rsidRPr="00EC744A">
        <w:rPr>
          <w:rFonts w:asciiTheme="minorHAnsi" w:hAnsiTheme="minorHAnsi" w:cstheme="minorHAnsi"/>
          <w:sz w:val="22"/>
        </w:rPr>
        <w:t>aproś uczestni</w:t>
      </w:r>
      <w:r w:rsidRPr="00EC744A">
        <w:rPr>
          <w:rFonts w:asciiTheme="minorHAnsi" w:hAnsiTheme="minorHAnsi" w:cstheme="minorHAnsi"/>
          <w:sz w:val="22"/>
        </w:rPr>
        <w:t>ków</w:t>
      </w:r>
      <w:r w:rsidR="00C00C7B" w:rsidRPr="00EC744A">
        <w:rPr>
          <w:rFonts w:asciiTheme="minorHAnsi" w:hAnsiTheme="minorHAnsi" w:cstheme="minorHAnsi"/>
          <w:sz w:val="22"/>
        </w:rPr>
        <w:t xml:space="preserve"> do komputerów. O</w:t>
      </w:r>
      <w:r w:rsidR="00450A40" w:rsidRPr="00EC744A">
        <w:rPr>
          <w:rFonts w:asciiTheme="minorHAnsi" w:hAnsiTheme="minorHAnsi" w:cstheme="minorHAnsi"/>
          <w:sz w:val="22"/>
        </w:rPr>
        <w:t xml:space="preserve">bjaśnij wykorzystanie arkusza kalkulacyjnego </w:t>
      </w:r>
      <w:r w:rsidR="00C00C7B" w:rsidRPr="00EC744A">
        <w:rPr>
          <w:rFonts w:asciiTheme="minorHAnsi" w:hAnsiTheme="minorHAnsi" w:cstheme="minorHAnsi"/>
          <w:sz w:val="22"/>
        </w:rPr>
        <w:t xml:space="preserve">MS </w:t>
      </w:r>
      <w:r w:rsidR="00450A40" w:rsidRPr="00EC744A">
        <w:rPr>
          <w:rFonts w:asciiTheme="minorHAnsi" w:hAnsiTheme="minorHAnsi" w:cstheme="minorHAnsi"/>
          <w:sz w:val="22"/>
        </w:rPr>
        <w:t xml:space="preserve">Excel </w:t>
      </w:r>
      <w:r w:rsidR="00C00C7B" w:rsidRPr="00EC744A">
        <w:rPr>
          <w:rFonts w:asciiTheme="minorHAnsi" w:hAnsiTheme="minorHAnsi" w:cstheme="minorHAnsi"/>
          <w:sz w:val="22"/>
        </w:rPr>
        <w:t xml:space="preserve">(lub Open Office Calc) </w:t>
      </w:r>
      <w:r w:rsidR="00450A40" w:rsidRPr="00EC744A">
        <w:rPr>
          <w:rFonts w:asciiTheme="minorHAnsi" w:hAnsiTheme="minorHAnsi" w:cstheme="minorHAnsi"/>
          <w:sz w:val="22"/>
        </w:rPr>
        <w:t xml:space="preserve">do zarządzania budżetem domowym. </w:t>
      </w:r>
      <w:r w:rsidR="00C00C7B" w:rsidRPr="00EC744A">
        <w:rPr>
          <w:rFonts w:asciiTheme="minorHAnsi" w:hAnsiTheme="minorHAnsi" w:cstheme="minorHAnsi"/>
          <w:sz w:val="22"/>
        </w:rPr>
        <w:t>Poproś o w</w:t>
      </w:r>
      <w:r w:rsidR="00450A40" w:rsidRPr="00EC744A">
        <w:rPr>
          <w:rFonts w:asciiTheme="minorHAnsi" w:hAnsiTheme="minorHAnsi" w:cstheme="minorHAnsi"/>
          <w:sz w:val="22"/>
        </w:rPr>
        <w:t>ykona</w:t>
      </w:r>
      <w:r w:rsidR="00C00C7B" w:rsidRPr="00EC744A">
        <w:rPr>
          <w:rFonts w:asciiTheme="minorHAnsi" w:hAnsiTheme="minorHAnsi" w:cstheme="minorHAnsi"/>
          <w:sz w:val="22"/>
        </w:rPr>
        <w:t>nie ćwiczenia</w:t>
      </w:r>
      <w:r w:rsidR="00450A40" w:rsidRPr="00EC744A">
        <w:rPr>
          <w:rFonts w:asciiTheme="minorHAnsi" w:hAnsiTheme="minorHAnsi" w:cstheme="minorHAnsi"/>
          <w:sz w:val="22"/>
        </w:rPr>
        <w:t xml:space="preserve"> polegające</w:t>
      </w:r>
      <w:r w:rsidR="00C00C7B" w:rsidRPr="00EC744A">
        <w:rPr>
          <w:rFonts w:asciiTheme="minorHAnsi" w:hAnsiTheme="minorHAnsi" w:cstheme="minorHAnsi"/>
          <w:sz w:val="22"/>
        </w:rPr>
        <w:t>go</w:t>
      </w:r>
      <w:r w:rsidR="00450A40" w:rsidRPr="00EC744A">
        <w:rPr>
          <w:rFonts w:asciiTheme="minorHAnsi" w:hAnsiTheme="minorHAnsi" w:cstheme="minorHAnsi"/>
          <w:sz w:val="22"/>
        </w:rPr>
        <w:t xml:space="preserve"> na wpisaniu kilku przychodów i wydatków. </w:t>
      </w:r>
      <w:r w:rsidR="00EC744A" w:rsidRPr="00EC744A">
        <w:rPr>
          <w:rFonts w:asciiTheme="minorHAnsi" w:hAnsiTheme="minorHAnsi" w:cstheme="minorHAnsi"/>
          <w:sz w:val="22"/>
        </w:rPr>
        <w:t xml:space="preserve">Wskaż, że </w:t>
      </w:r>
      <w:r w:rsidR="0098344C" w:rsidRPr="00EC744A">
        <w:rPr>
          <w:rFonts w:asciiTheme="minorHAnsi" w:hAnsiTheme="minorHAnsi" w:cstheme="minorHAnsi"/>
          <w:sz w:val="22"/>
        </w:rPr>
        <w:t xml:space="preserve">stronie www.dobreprogramy.pl </w:t>
      </w:r>
      <w:r w:rsidR="00C80DA1" w:rsidRPr="00EC744A">
        <w:rPr>
          <w:rFonts w:asciiTheme="minorHAnsi" w:hAnsiTheme="minorHAnsi" w:cstheme="minorHAnsi"/>
          <w:sz w:val="22"/>
        </w:rPr>
        <w:t xml:space="preserve">oraz niektórych czasopism komputerowych (np. www.komputerswiat.pl czy </w:t>
      </w:r>
      <w:r w:rsidR="0098344C" w:rsidRPr="00EC744A">
        <w:rPr>
          <w:rFonts w:asciiTheme="minorHAnsi" w:hAnsiTheme="minorHAnsi" w:cstheme="minorHAnsi"/>
          <w:sz w:val="22"/>
        </w:rPr>
        <w:t>m</w:t>
      </w:r>
      <w:r w:rsidR="00EC744A" w:rsidRPr="00EC744A">
        <w:rPr>
          <w:rFonts w:asciiTheme="minorHAnsi" w:hAnsiTheme="minorHAnsi" w:cstheme="minorHAnsi"/>
          <w:sz w:val="22"/>
        </w:rPr>
        <w:t xml:space="preserve">ożna znaleźć darmowe aplikacje, </w:t>
      </w:r>
      <w:r w:rsidR="0098344C" w:rsidRPr="00EC744A">
        <w:rPr>
          <w:rFonts w:asciiTheme="minorHAnsi" w:hAnsiTheme="minorHAnsi" w:cstheme="minorHAnsi"/>
          <w:sz w:val="22"/>
        </w:rPr>
        <w:t xml:space="preserve">tzw. freeware – do użytku domowego, niekomercyjnego) do zarządzania domowymi finansami. </w:t>
      </w:r>
      <w:r w:rsidR="00EC744A" w:rsidRPr="00EC744A">
        <w:rPr>
          <w:rFonts w:asciiTheme="minorHAnsi" w:hAnsiTheme="minorHAnsi" w:cstheme="minorHAnsi"/>
          <w:sz w:val="22"/>
        </w:rPr>
        <w:t xml:space="preserve"> Podkreśl, że</w:t>
      </w:r>
      <w:r w:rsidR="00EC744A">
        <w:rPr>
          <w:rFonts w:asciiTheme="minorHAnsi" w:hAnsiTheme="minorHAnsi" w:cstheme="minorHAnsi"/>
          <w:sz w:val="22"/>
        </w:rPr>
        <w:t xml:space="preserve"> p</w:t>
      </w:r>
      <w:r w:rsidR="0098344C" w:rsidRPr="00EC744A">
        <w:rPr>
          <w:rFonts w:asciiTheme="minorHAnsi" w:hAnsiTheme="minorHAnsi" w:cstheme="minorHAnsi"/>
          <w:sz w:val="22"/>
        </w:rPr>
        <w:t xml:space="preserve">rogramy takie dostępne są również w innych miejscach Internetu, ale należy być ostrożnym. Strony niezaufane mogą rozsyłać wirusy, czasem możliwość pobrania aplikacji istnieje dopiero po zarejestrowaniu </w:t>
      </w:r>
      <w:r w:rsidR="00EC744A">
        <w:rPr>
          <w:rFonts w:asciiTheme="minorHAnsi" w:hAnsiTheme="minorHAnsi" w:cstheme="minorHAnsi"/>
          <w:sz w:val="22"/>
        </w:rPr>
        <w:t>–</w:t>
      </w:r>
      <w:r w:rsidR="0098344C" w:rsidRPr="00EC744A">
        <w:rPr>
          <w:rFonts w:asciiTheme="minorHAnsi" w:hAnsiTheme="minorHAnsi" w:cstheme="minorHAnsi"/>
          <w:sz w:val="22"/>
        </w:rPr>
        <w:t xml:space="preserve"> podaniu swoich danych personalnych, adresu mailowego, numeru telefonu. „W zamian” będziemy otrzymywali reklamy, newslettery, nasz adres mailowy może zostać udostępniony innym firmom </w:t>
      </w:r>
      <w:r w:rsidR="00EC744A">
        <w:rPr>
          <w:rFonts w:asciiTheme="minorHAnsi" w:hAnsiTheme="minorHAnsi" w:cstheme="minorHAnsi"/>
          <w:sz w:val="22"/>
        </w:rPr>
        <w:br/>
      </w:r>
      <w:r w:rsidR="0098344C" w:rsidRPr="00EC744A">
        <w:rPr>
          <w:rFonts w:asciiTheme="minorHAnsi" w:hAnsiTheme="minorHAnsi" w:cstheme="minorHAnsi"/>
          <w:sz w:val="22"/>
        </w:rPr>
        <w:t xml:space="preserve">i staniemy się obiektem zalewania skrzynki mailowej niezamówionymi </w:t>
      </w:r>
      <w:r w:rsidR="00EC744A">
        <w:rPr>
          <w:rFonts w:asciiTheme="minorHAnsi" w:hAnsiTheme="minorHAnsi" w:cstheme="minorHAnsi"/>
          <w:sz w:val="22"/>
        </w:rPr>
        <w:t xml:space="preserve">i niechcianymi </w:t>
      </w:r>
      <w:r w:rsidR="0098344C" w:rsidRPr="00EC744A">
        <w:rPr>
          <w:rFonts w:asciiTheme="minorHAnsi" w:hAnsiTheme="minorHAnsi" w:cstheme="minorHAnsi"/>
          <w:sz w:val="22"/>
        </w:rPr>
        <w:t>wiadomościami (</w:t>
      </w:r>
      <w:r w:rsidR="00EC744A">
        <w:rPr>
          <w:rFonts w:asciiTheme="minorHAnsi" w:hAnsiTheme="minorHAnsi" w:cstheme="minorHAnsi"/>
          <w:sz w:val="22"/>
        </w:rPr>
        <w:t xml:space="preserve">tzw. </w:t>
      </w:r>
      <w:r w:rsidR="0098344C" w:rsidRPr="00EC744A">
        <w:rPr>
          <w:rFonts w:asciiTheme="minorHAnsi" w:hAnsiTheme="minorHAnsi" w:cstheme="minorHAnsi"/>
          <w:sz w:val="22"/>
        </w:rPr>
        <w:t xml:space="preserve">spam). </w:t>
      </w:r>
    </w:p>
    <w:p w:rsidR="00C00C7B" w:rsidRDefault="00EC744A" w:rsidP="00C00C7B">
      <w:pPr>
        <w:pStyle w:val="Akapitzlist"/>
        <w:jc w:val="both"/>
        <w:rPr>
          <w:rFonts w:asciiTheme="minorHAnsi" w:hAnsiTheme="minorHAnsi" w:cstheme="minorHAnsi"/>
          <w:sz w:val="22"/>
        </w:rPr>
      </w:pPr>
      <w:r>
        <w:rPr>
          <w:rFonts w:asciiTheme="minorHAnsi" w:hAnsiTheme="minorHAnsi" w:cstheme="minorHAnsi"/>
          <w:sz w:val="22"/>
        </w:rPr>
        <w:t>Uwaga: j</w:t>
      </w:r>
      <w:r w:rsidR="00C00C7B">
        <w:rPr>
          <w:rFonts w:asciiTheme="minorHAnsi" w:hAnsiTheme="minorHAnsi" w:cstheme="minorHAnsi"/>
          <w:sz w:val="22"/>
        </w:rPr>
        <w:t>eśli</w:t>
      </w:r>
      <w:r>
        <w:rPr>
          <w:rFonts w:asciiTheme="minorHAnsi" w:hAnsiTheme="minorHAnsi" w:cstheme="minorHAnsi"/>
          <w:sz w:val="22"/>
        </w:rPr>
        <w:t xml:space="preserve"> w bibliotece</w:t>
      </w:r>
      <w:r w:rsidR="00C00C7B">
        <w:rPr>
          <w:rFonts w:asciiTheme="minorHAnsi" w:hAnsiTheme="minorHAnsi" w:cstheme="minorHAnsi"/>
          <w:sz w:val="22"/>
        </w:rPr>
        <w:t xml:space="preserve"> nie ma </w:t>
      </w:r>
      <w:r>
        <w:rPr>
          <w:rFonts w:asciiTheme="minorHAnsi" w:hAnsiTheme="minorHAnsi" w:cstheme="minorHAnsi"/>
          <w:sz w:val="22"/>
        </w:rPr>
        <w:t xml:space="preserve">warunków technicznych, by uczestnicy mogli </w:t>
      </w:r>
      <w:r w:rsidR="009B3C48">
        <w:rPr>
          <w:rFonts w:asciiTheme="minorHAnsi" w:hAnsiTheme="minorHAnsi" w:cstheme="minorHAnsi"/>
          <w:sz w:val="22"/>
        </w:rPr>
        <w:t xml:space="preserve">indywidualnie </w:t>
      </w:r>
      <w:r>
        <w:rPr>
          <w:rFonts w:asciiTheme="minorHAnsi" w:hAnsiTheme="minorHAnsi" w:cstheme="minorHAnsi"/>
          <w:sz w:val="22"/>
        </w:rPr>
        <w:t>pracować p</w:t>
      </w:r>
      <w:r w:rsidR="009B3C48">
        <w:rPr>
          <w:rFonts w:asciiTheme="minorHAnsi" w:hAnsiTheme="minorHAnsi" w:cstheme="minorHAnsi"/>
          <w:sz w:val="22"/>
        </w:rPr>
        <w:t>rzy komputerach</w:t>
      </w:r>
      <w:r>
        <w:rPr>
          <w:rFonts w:asciiTheme="minorHAnsi" w:hAnsiTheme="minorHAnsi" w:cstheme="minorHAnsi"/>
          <w:sz w:val="22"/>
        </w:rPr>
        <w:t xml:space="preserve">, </w:t>
      </w:r>
      <w:r w:rsidR="009B3C48">
        <w:rPr>
          <w:rFonts w:asciiTheme="minorHAnsi" w:hAnsiTheme="minorHAnsi" w:cstheme="minorHAnsi"/>
          <w:sz w:val="22"/>
        </w:rPr>
        <w:t xml:space="preserve">zaprezentuj poruszane zagadnienia </w:t>
      </w:r>
      <w:r w:rsidR="00C00C7B">
        <w:rPr>
          <w:rFonts w:asciiTheme="minorHAnsi" w:hAnsiTheme="minorHAnsi" w:cstheme="minorHAnsi"/>
          <w:sz w:val="22"/>
        </w:rPr>
        <w:t>za pomocą rzutnika multimedialnego</w:t>
      </w:r>
      <w:r w:rsidR="009B3C48">
        <w:rPr>
          <w:rFonts w:asciiTheme="minorHAnsi" w:hAnsiTheme="minorHAnsi" w:cstheme="minorHAnsi"/>
          <w:sz w:val="22"/>
        </w:rPr>
        <w:t xml:space="preserve">. </w:t>
      </w:r>
    </w:p>
    <w:p w:rsidR="009B3C48" w:rsidRPr="009B3C48" w:rsidRDefault="009B3C48" w:rsidP="009B3C48">
      <w:pPr>
        <w:pStyle w:val="Akapitzlist"/>
        <w:jc w:val="both"/>
        <w:rPr>
          <w:rFonts w:asciiTheme="minorHAnsi" w:hAnsiTheme="minorHAnsi" w:cstheme="minorHAnsi"/>
          <w:sz w:val="22"/>
        </w:rPr>
      </w:pPr>
      <w:r>
        <w:rPr>
          <w:rFonts w:asciiTheme="minorHAnsi" w:hAnsiTheme="minorHAnsi" w:cstheme="minorHAnsi"/>
          <w:sz w:val="22"/>
        </w:rPr>
        <w:t>[ORIENTACYJNY CZAS w zależności od warunków technicznych w bibliotece: 20-30 min.]</w:t>
      </w:r>
    </w:p>
    <w:p w:rsidR="00A52C76" w:rsidRDefault="009B3C48" w:rsidP="00DA409A">
      <w:pPr>
        <w:pStyle w:val="Akapitzlist"/>
        <w:numPr>
          <w:ilvl w:val="0"/>
          <w:numId w:val="1"/>
        </w:numPr>
        <w:jc w:val="both"/>
        <w:rPr>
          <w:rFonts w:asciiTheme="minorHAnsi" w:hAnsiTheme="minorHAnsi" w:cstheme="minorHAnsi"/>
          <w:sz w:val="22"/>
        </w:rPr>
      </w:pPr>
      <w:r>
        <w:rPr>
          <w:rFonts w:asciiTheme="minorHAnsi" w:hAnsiTheme="minorHAnsi" w:cstheme="minorHAnsi"/>
          <w:sz w:val="22"/>
        </w:rPr>
        <w:t xml:space="preserve">Podkreśl, że planując domowy budżet, powinniśmy pamiętać o uwzględnieniu różnych wydarzeń rodzinnych. </w:t>
      </w:r>
      <w:r w:rsidR="00A52C76">
        <w:rPr>
          <w:rFonts w:asciiTheme="minorHAnsi" w:hAnsiTheme="minorHAnsi" w:cstheme="minorHAnsi"/>
          <w:sz w:val="22"/>
        </w:rPr>
        <w:t xml:space="preserve">Omawiając </w:t>
      </w:r>
      <w:r>
        <w:rPr>
          <w:rFonts w:asciiTheme="minorHAnsi" w:hAnsiTheme="minorHAnsi" w:cstheme="minorHAnsi"/>
          <w:sz w:val="22"/>
        </w:rPr>
        <w:t xml:space="preserve">temat, </w:t>
      </w:r>
      <w:r w:rsidR="00A52C76">
        <w:rPr>
          <w:rFonts w:asciiTheme="minorHAnsi" w:hAnsiTheme="minorHAnsi" w:cstheme="minorHAnsi"/>
          <w:sz w:val="22"/>
        </w:rPr>
        <w:t xml:space="preserve">narysuj cykl życia rodziny. Poproś osoby </w:t>
      </w:r>
      <w:r w:rsidR="00A52C76">
        <w:rPr>
          <w:rFonts w:asciiTheme="minorHAnsi" w:hAnsiTheme="minorHAnsi" w:cstheme="minorHAnsi"/>
          <w:sz w:val="22"/>
        </w:rPr>
        <w:lastRenderedPageBreak/>
        <w:t>uczestniczące o podpowiedzi w zakresie głównych wydatków na poszczególnych etapach życia człowieka i rodziny. Zastanówcie się</w:t>
      </w:r>
      <w:r>
        <w:rPr>
          <w:rFonts w:asciiTheme="minorHAnsi" w:hAnsiTheme="minorHAnsi" w:cstheme="minorHAnsi"/>
          <w:sz w:val="22"/>
        </w:rPr>
        <w:t xml:space="preserve"> wspólnie</w:t>
      </w:r>
      <w:r w:rsidR="00A52C76">
        <w:rPr>
          <w:rFonts w:asciiTheme="minorHAnsi" w:hAnsiTheme="minorHAnsi" w:cstheme="minorHAnsi"/>
          <w:sz w:val="22"/>
        </w:rPr>
        <w:t xml:space="preserve">, jak można się do nich przygotować. </w:t>
      </w:r>
    </w:p>
    <w:p w:rsidR="009B3C48" w:rsidRDefault="009B3C48" w:rsidP="009B3C48">
      <w:pPr>
        <w:pStyle w:val="Akapitzlist"/>
        <w:jc w:val="both"/>
        <w:rPr>
          <w:rFonts w:asciiTheme="minorHAnsi" w:hAnsiTheme="minorHAnsi" w:cstheme="minorHAnsi"/>
          <w:sz w:val="22"/>
        </w:rPr>
      </w:pPr>
      <w:r>
        <w:rPr>
          <w:rFonts w:asciiTheme="minorHAnsi" w:hAnsiTheme="minorHAnsi" w:cstheme="minorHAnsi"/>
          <w:sz w:val="22"/>
        </w:rPr>
        <w:t>[ORIENTACYJNY CZAS: 15 min.]</w:t>
      </w:r>
    </w:p>
    <w:p w:rsidR="001D639C" w:rsidRPr="009B3C48" w:rsidRDefault="001D639C" w:rsidP="009B3C48">
      <w:pPr>
        <w:pStyle w:val="Akapitzlist"/>
        <w:jc w:val="both"/>
        <w:rPr>
          <w:rFonts w:asciiTheme="minorHAnsi" w:hAnsiTheme="minorHAnsi" w:cstheme="minorHAnsi"/>
          <w:sz w:val="22"/>
        </w:rPr>
      </w:pPr>
    </w:p>
    <w:p w:rsidR="00E73C2A" w:rsidRDefault="00A52C76" w:rsidP="00DA409A">
      <w:pPr>
        <w:pStyle w:val="Akapitzlist"/>
        <w:numPr>
          <w:ilvl w:val="0"/>
          <w:numId w:val="1"/>
        </w:numPr>
        <w:jc w:val="both"/>
        <w:rPr>
          <w:rFonts w:asciiTheme="minorHAnsi" w:hAnsiTheme="minorHAnsi" w:cstheme="minorHAnsi"/>
          <w:sz w:val="22"/>
        </w:rPr>
      </w:pPr>
      <w:r>
        <w:rPr>
          <w:rFonts w:asciiTheme="minorHAnsi" w:hAnsiTheme="minorHAnsi" w:cstheme="minorHAnsi"/>
          <w:sz w:val="22"/>
        </w:rPr>
        <w:t xml:space="preserve">Podsumuj spotkanie przypominając główne poruszone zagadnienia. </w:t>
      </w:r>
      <w:r w:rsidR="008E101D">
        <w:rPr>
          <w:rFonts w:asciiTheme="minorHAnsi" w:hAnsiTheme="minorHAnsi" w:cstheme="minorHAnsi"/>
          <w:sz w:val="22"/>
        </w:rPr>
        <w:t>Pokaż miejsce w bibliotece, gdzie  uczestnicy znajdą materiały w wersji drukowanej oraz zaprezentuj przez rzutnik materiały w wersji elektronicznej. W dwóch-trzech zdaniach omów co znajdzie w każdej z nich czytelniczka/czytelnik.</w:t>
      </w:r>
    </w:p>
    <w:p w:rsidR="009B3C48" w:rsidRPr="009B3C48" w:rsidRDefault="009B3C48" w:rsidP="009B3C48">
      <w:pPr>
        <w:pStyle w:val="Akapitzlist"/>
        <w:jc w:val="both"/>
        <w:rPr>
          <w:rFonts w:asciiTheme="minorHAnsi" w:hAnsiTheme="minorHAnsi" w:cstheme="minorHAnsi"/>
          <w:sz w:val="22"/>
        </w:rPr>
      </w:pPr>
      <w:r>
        <w:rPr>
          <w:rFonts w:asciiTheme="minorHAnsi" w:hAnsiTheme="minorHAnsi" w:cstheme="minorHAnsi"/>
          <w:sz w:val="22"/>
        </w:rPr>
        <w:t>[ORIENTACYJNY CZAS: 10 min.]</w:t>
      </w:r>
    </w:p>
    <w:p w:rsidR="009B3C48" w:rsidRDefault="009B3C48" w:rsidP="009B3C48">
      <w:pPr>
        <w:pStyle w:val="Akapitzlist"/>
        <w:jc w:val="both"/>
        <w:rPr>
          <w:rFonts w:asciiTheme="minorHAnsi" w:hAnsiTheme="minorHAnsi" w:cstheme="minorHAnsi"/>
          <w:sz w:val="22"/>
        </w:rPr>
      </w:pPr>
    </w:p>
    <w:p w:rsidR="00E73C2A" w:rsidRDefault="00E73C2A" w:rsidP="00E73C2A">
      <w:pPr>
        <w:rPr>
          <w:rFonts w:asciiTheme="minorHAnsi" w:hAnsiTheme="minorHAnsi" w:cstheme="minorHAnsi"/>
          <w:sz w:val="22"/>
        </w:rPr>
      </w:pPr>
    </w:p>
    <w:p w:rsidR="00E73C2A" w:rsidRPr="00D70CB0" w:rsidRDefault="00E73C2A" w:rsidP="00E73C2A">
      <w:pPr>
        <w:rPr>
          <w:rFonts w:asciiTheme="minorHAnsi" w:hAnsiTheme="minorHAnsi" w:cstheme="minorHAnsi"/>
          <w:b/>
          <w:sz w:val="22"/>
          <w:u w:val="single"/>
        </w:rPr>
      </w:pPr>
      <w:r w:rsidRPr="00D70CB0">
        <w:rPr>
          <w:rFonts w:asciiTheme="minorHAnsi" w:hAnsiTheme="minorHAnsi" w:cstheme="minorHAnsi"/>
          <w:b/>
          <w:sz w:val="22"/>
          <w:u w:val="single"/>
        </w:rPr>
        <w:t xml:space="preserve">Polecane materiały: </w:t>
      </w:r>
    </w:p>
    <w:p w:rsidR="00E73C2A" w:rsidRPr="00E73C2A" w:rsidRDefault="00E73C2A" w:rsidP="00E73C2A">
      <w:pPr>
        <w:rPr>
          <w:rFonts w:asciiTheme="minorHAnsi" w:hAnsiTheme="minorHAnsi" w:cstheme="minorHAnsi"/>
          <w:sz w:val="22"/>
        </w:rPr>
      </w:pPr>
      <w:r w:rsidRPr="00E73C2A">
        <w:rPr>
          <w:rFonts w:asciiTheme="minorHAnsi" w:hAnsiTheme="minorHAnsi" w:cstheme="minorHAnsi"/>
          <w:sz w:val="22"/>
        </w:rPr>
        <w:t xml:space="preserve">Zaplanuj swoją przyszłość </w:t>
      </w:r>
      <w:r>
        <w:rPr>
          <w:rFonts w:asciiTheme="minorHAnsi" w:hAnsiTheme="minorHAnsi" w:cstheme="minorHAnsi"/>
          <w:sz w:val="22"/>
        </w:rPr>
        <w:t xml:space="preserve">- </w:t>
      </w:r>
      <w:r w:rsidRPr="00E73C2A">
        <w:rPr>
          <w:rFonts w:asciiTheme="minorHAnsi" w:hAnsiTheme="minorHAnsi" w:cstheme="minorHAnsi"/>
          <w:sz w:val="22"/>
        </w:rPr>
        <w:t>e-</w:t>
      </w:r>
      <w:r>
        <w:rPr>
          <w:rFonts w:asciiTheme="minorHAnsi" w:hAnsiTheme="minorHAnsi" w:cstheme="minorHAnsi"/>
          <w:sz w:val="22"/>
        </w:rPr>
        <w:t>b</w:t>
      </w:r>
      <w:r w:rsidRPr="00E73C2A">
        <w:rPr>
          <w:rFonts w:asciiTheme="minorHAnsi" w:hAnsiTheme="minorHAnsi" w:cstheme="minorHAnsi"/>
          <w:sz w:val="22"/>
        </w:rPr>
        <w:t xml:space="preserve">roszura </w:t>
      </w:r>
      <w:r w:rsidR="00D46ED9">
        <w:rPr>
          <w:rFonts w:asciiTheme="minorHAnsi" w:hAnsiTheme="minorHAnsi" w:cstheme="minorHAnsi"/>
          <w:sz w:val="22"/>
        </w:rPr>
        <w:t>(</w:t>
      </w:r>
      <w:r w:rsidR="00D46ED9" w:rsidRPr="00D46ED9">
        <w:rPr>
          <w:rFonts w:asciiTheme="minorHAnsi" w:hAnsiTheme="minorHAnsi" w:cstheme="minorHAnsi"/>
          <w:sz w:val="22"/>
        </w:rPr>
        <w:t>http://edufin.pl/index.php/publikacje</w:t>
      </w:r>
      <w:r w:rsidR="00D46ED9">
        <w:rPr>
          <w:rFonts w:asciiTheme="minorHAnsi" w:hAnsiTheme="minorHAnsi" w:cstheme="minorHAnsi"/>
          <w:sz w:val="22"/>
        </w:rPr>
        <w:t>)</w:t>
      </w:r>
    </w:p>
    <w:p w:rsidR="00E73C2A" w:rsidRPr="00E73C2A" w:rsidRDefault="00E73C2A" w:rsidP="00E73C2A">
      <w:pPr>
        <w:rPr>
          <w:rFonts w:asciiTheme="minorHAnsi" w:hAnsiTheme="minorHAnsi" w:cstheme="minorHAnsi"/>
          <w:sz w:val="22"/>
        </w:rPr>
      </w:pPr>
      <w:r w:rsidRPr="00E73C2A">
        <w:rPr>
          <w:rFonts w:asciiTheme="minorHAnsi" w:hAnsiTheme="minorHAnsi" w:cstheme="minorHAnsi"/>
          <w:sz w:val="22"/>
        </w:rPr>
        <w:t>Porady aspiranta Fortuny</w:t>
      </w:r>
      <w:r>
        <w:rPr>
          <w:rFonts w:asciiTheme="minorHAnsi" w:hAnsiTheme="minorHAnsi" w:cstheme="minorHAnsi"/>
          <w:sz w:val="22"/>
        </w:rPr>
        <w:t xml:space="preserve"> - </w:t>
      </w:r>
      <w:r w:rsidRPr="00E73C2A">
        <w:rPr>
          <w:rFonts w:asciiTheme="minorHAnsi" w:hAnsiTheme="minorHAnsi" w:cstheme="minorHAnsi"/>
          <w:sz w:val="22"/>
        </w:rPr>
        <w:t>e-</w:t>
      </w:r>
      <w:r>
        <w:rPr>
          <w:rFonts w:asciiTheme="minorHAnsi" w:hAnsiTheme="minorHAnsi" w:cstheme="minorHAnsi"/>
          <w:sz w:val="22"/>
        </w:rPr>
        <w:t>b</w:t>
      </w:r>
      <w:r w:rsidRPr="00E73C2A">
        <w:rPr>
          <w:rFonts w:asciiTheme="minorHAnsi" w:hAnsiTheme="minorHAnsi" w:cstheme="minorHAnsi"/>
          <w:sz w:val="22"/>
        </w:rPr>
        <w:t>roszura</w:t>
      </w:r>
      <w:r w:rsidR="00D46ED9">
        <w:rPr>
          <w:rFonts w:asciiTheme="minorHAnsi" w:hAnsiTheme="minorHAnsi" w:cstheme="minorHAnsi"/>
          <w:sz w:val="22"/>
        </w:rPr>
        <w:t xml:space="preserve"> (</w:t>
      </w:r>
      <w:r w:rsidR="00D46ED9" w:rsidRPr="005F7238">
        <w:t>http://edufin.pl/index.php/publikacje</w:t>
      </w:r>
      <w:r w:rsidR="00D46ED9">
        <w:t>)</w:t>
      </w:r>
    </w:p>
    <w:p w:rsidR="005E4C56" w:rsidRPr="00011824" w:rsidRDefault="005E4C56" w:rsidP="005E4C56">
      <w:pPr>
        <w:spacing w:line="240" w:lineRule="auto"/>
        <w:jc w:val="both"/>
        <w:rPr>
          <w:rFonts w:asciiTheme="minorHAnsi" w:hAnsiTheme="minorHAnsi"/>
          <w:sz w:val="22"/>
        </w:rPr>
      </w:pPr>
      <w:r w:rsidRPr="00254CB9">
        <w:rPr>
          <w:rFonts w:asciiTheme="minorHAnsi" w:hAnsiTheme="minorHAnsi" w:cstheme="minorHAnsi"/>
          <w:sz w:val="22"/>
        </w:rPr>
        <w:t xml:space="preserve">Film: </w:t>
      </w:r>
      <w:r w:rsidRPr="00254CB9">
        <w:rPr>
          <w:rFonts w:asciiTheme="minorHAnsi" w:hAnsiTheme="minorHAnsi"/>
          <w:sz w:val="22"/>
        </w:rPr>
        <w:t>Nieszczęście w Szczęśliwicach</w:t>
      </w:r>
      <w:r>
        <w:rPr>
          <w:rFonts w:asciiTheme="minorHAnsi" w:hAnsiTheme="minorHAnsi"/>
          <w:sz w:val="22"/>
        </w:rPr>
        <w:t xml:space="preserve"> (www.edufin.pl, dział: warto zobaczyć lub www.wszechnica.org.pl zakładka: edukacja finansowa)</w:t>
      </w:r>
    </w:p>
    <w:p w:rsidR="003002D5" w:rsidRDefault="003002D5"/>
    <w:p w:rsidR="00D46ED9" w:rsidRDefault="00D46ED9"/>
    <w:p w:rsidR="00D46ED9" w:rsidRDefault="00D46ED9"/>
    <w:p w:rsidR="00D46ED9" w:rsidRDefault="00D46ED9"/>
    <w:p w:rsidR="00D46ED9" w:rsidRDefault="00D46ED9"/>
    <w:p w:rsidR="00D46ED9" w:rsidRDefault="00D46ED9"/>
    <w:p w:rsidR="00D46ED9" w:rsidRDefault="00D46ED9"/>
    <w:p w:rsidR="00D46ED9" w:rsidRDefault="00D46ED9"/>
    <w:p w:rsidR="00D46ED9" w:rsidRDefault="00D46ED9"/>
    <w:p w:rsidR="00D46ED9" w:rsidRDefault="00D46ED9"/>
    <w:p w:rsidR="00D46ED9" w:rsidRDefault="00D46ED9"/>
    <w:p w:rsidR="00D46ED9" w:rsidRDefault="00D46ED9"/>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r>
        <w:t>P 1.1.</w:t>
      </w:r>
    </w:p>
    <w:p w:rsidR="00E27295" w:rsidRPr="003D373F" w:rsidRDefault="003D373F" w:rsidP="003D373F">
      <w:pPr>
        <w:jc w:val="center"/>
        <w:rPr>
          <w:b/>
          <w:spacing w:val="80"/>
          <w:sz w:val="28"/>
          <w:szCs w:val="28"/>
        </w:rPr>
      </w:pPr>
      <w:r w:rsidRPr="003D373F">
        <w:rPr>
          <w:b/>
          <w:spacing w:val="80"/>
          <w:sz w:val="28"/>
          <w:szCs w:val="28"/>
        </w:rPr>
        <w:t>BUDŻET DOMOWY</w:t>
      </w:r>
    </w:p>
    <w:p w:rsidR="00E27295" w:rsidRDefault="00E27295"/>
    <w:p w:rsidR="00E27295" w:rsidRDefault="00E27295"/>
    <w:p w:rsidR="00E27295" w:rsidRDefault="00474AE6">
      <w:r>
        <w:rPr>
          <w:noProof/>
          <w:lang w:eastAsia="pl-PL"/>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margin-left:200pt;margin-top:11.45pt;width:24.15pt;height:56.9pt;rotation:-389544fd;z-index:251663360">
            <v:textbox style="layout-flow:vertical-ideographic"/>
          </v:shape>
        </w:pict>
      </w:r>
      <w:r>
        <w:rPr>
          <w:noProof/>
          <w:lang w:eastAsia="pl-PL"/>
        </w:rPr>
        <w:pict>
          <v:shape id="_x0000_s1032" type="#_x0000_t67" style="position:absolute;margin-left:261.9pt;margin-top:15.95pt;width:24.15pt;height:56.9pt;rotation:1610478fd;z-index:251664384">
            <v:textbox style="layout-flow:vertical-ideographic"/>
          </v:shape>
        </w:pict>
      </w:r>
    </w:p>
    <w:p w:rsidR="00E27295" w:rsidRDefault="00474AE6">
      <w:r>
        <w:rPr>
          <w:noProof/>
          <w:lang w:eastAsia="pl-PL"/>
        </w:rPr>
        <w:pict>
          <v:shape id="_x0000_s1030" type="#_x0000_t67" style="position:absolute;margin-left:143.4pt;margin-top:4.5pt;width:24.15pt;height:56.9pt;rotation:-2049486fd;z-index:251662336">
            <v:textbox style="layout-flow:vertical-ideographic"/>
          </v:shape>
        </w:pict>
      </w:r>
      <w:r>
        <w:rPr>
          <w:noProof/>
          <w:lang w:eastAsia="pl-PL"/>
        </w:rPr>
        <w:pict>
          <v:shape id="_x0000_s1029" type="#_x0000_t67" style="position:absolute;margin-left:310.4pt;margin-top:15.35pt;width:24.15pt;height:56.9pt;rotation:2428148fd;z-index:251661312">
            <v:textbox style="layout-flow:vertical-ideographic"/>
          </v:shape>
        </w:pict>
      </w:r>
    </w:p>
    <w:p w:rsidR="00E27295" w:rsidRDefault="00E27295"/>
    <w:p w:rsidR="00E27295" w:rsidRDefault="00E27295"/>
    <w:p w:rsidR="00E27295" w:rsidRDefault="00474AE6" w:rsidP="00E27295">
      <w:pPr>
        <w:jc w:val="center"/>
      </w:pPr>
      <w:r>
        <w:rPr>
          <w:noProof/>
          <w:lang w:eastAsia="pl-PL"/>
        </w:rPr>
        <w:pict>
          <v:shape id="_x0000_s1039" type="#_x0000_t67" style="position:absolute;left:0;text-align:left;margin-left:357.5pt;margin-top:117.45pt;width:24.15pt;height:56.9pt;rotation:18668904fd;z-index:251671552">
            <v:textbox style="layout-flow:vertical-ideographic"/>
          </v:shape>
        </w:pict>
      </w:r>
      <w:r>
        <w:rPr>
          <w:noProof/>
          <w:lang w:eastAsia="pl-PL"/>
        </w:rPr>
        <w:pict>
          <v:shape id="_x0000_s1033" type="#_x0000_t67" style="position:absolute;left:0;text-align:left;margin-left:92.9pt;margin-top:141.6pt;width:24.15pt;height:56.9pt;rotation:3460373fd;z-index:251665408">
            <v:textbox style="layout-flow:vertical-ideographic"/>
          </v:shape>
        </w:pict>
      </w:r>
      <w:r>
        <w:rPr>
          <w:noProof/>
          <w:lang w:eastAsia="pl-PL"/>
        </w:rPr>
        <w:pict>
          <v:shape id="_x0000_s1037" type="#_x0000_t67" style="position:absolute;left:0;text-align:left;margin-left:343.05pt;margin-top:158pt;width:24.15pt;height:56.9pt;rotation:-3388297fd;z-index:251669504">
            <v:textbox style="layout-flow:vertical-ideographic"/>
          </v:shape>
        </w:pict>
      </w:r>
      <w:r>
        <w:rPr>
          <w:noProof/>
          <w:lang w:eastAsia="pl-PL"/>
        </w:rPr>
        <w:pict>
          <v:shape id="_x0000_s1038" type="#_x0000_t67" style="position:absolute;left:0;text-align:left;margin-left:305.9pt;margin-top:204.6pt;width:24.15pt;height:56.9pt;rotation:-2170762fd;z-index:251670528">
            <v:textbox style="layout-flow:vertical-ideographic"/>
          </v:shape>
        </w:pict>
      </w:r>
      <w:r>
        <w:rPr>
          <w:noProof/>
          <w:lang w:eastAsia="pl-PL"/>
        </w:rPr>
        <w:pict>
          <v:shape id="_x0000_s1035" type="#_x0000_t67" style="position:absolute;left:0;text-align:left;margin-left:175.85pt;margin-top:214.6pt;width:24.15pt;height:56.9pt;rotation:1248205fd;z-index:251667456">
            <v:textbox style="layout-flow:vertical-ideographic"/>
          </v:shape>
        </w:pict>
      </w:r>
      <w:r>
        <w:rPr>
          <w:noProof/>
          <w:lang w:eastAsia="pl-PL"/>
        </w:rPr>
        <w:pict>
          <v:shape id="_x0000_s1034" type="#_x0000_t67" style="position:absolute;left:0;text-align:left;margin-left:124.55pt;margin-top:188.75pt;width:24.15pt;height:56.9pt;rotation:1610766fd;z-index:251666432">
            <v:textbox style="layout-flow:vertical-ideographic"/>
          </v:shape>
        </w:pict>
      </w:r>
      <w:r w:rsidR="00E27295" w:rsidRPr="00E27295">
        <w:rPr>
          <w:noProof/>
          <w:lang w:eastAsia="pl-PL"/>
        </w:rPr>
        <w:drawing>
          <wp:inline distT="0" distB="0" distL="0" distR="0">
            <wp:extent cx="2692400" cy="2743200"/>
            <wp:effectExtent l="0" t="0" r="0" b="0"/>
            <wp:docPr id="3" name="Obraz 1" descr="j0290078"/>
            <wp:cNvGraphicFramePr/>
            <a:graphic xmlns:a="http://schemas.openxmlformats.org/drawingml/2006/main">
              <a:graphicData uri="http://schemas.openxmlformats.org/drawingml/2006/picture">
                <pic:pic xmlns:pic="http://schemas.openxmlformats.org/drawingml/2006/picture">
                  <pic:nvPicPr>
                    <pic:cNvPr id="10272" name="Picture 32" descr="j0290078"/>
                    <pic:cNvPicPr>
                      <a:picLocks noChangeAspect="1" noChangeArrowheads="1"/>
                    </pic:cNvPicPr>
                  </pic:nvPicPr>
                  <pic:blipFill>
                    <a:blip r:embed="rId14" cstate="print"/>
                    <a:srcRect/>
                    <a:stretch>
                      <a:fillRect/>
                    </a:stretch>
                  </pic:blipFill>
                  <pic:spPr bwMode="auto">
                    <a:xfrm>
                      <a:off x="0" y="0"/>
                      <a:ext cx="2692400" cy="2743200"/>
                    </a:xfrm>
                    <a:prstGeom prst="rect">
                      <a:avLst/>
                    </a:prstGeom>
                    <a:noFill/>
                  </pic:spPr>
                </pic:pic>
              </a:graphicData>
            </a:graphic>
          </wp:inline>
        </w:drawing>
      </w:r>
    </w:p>
    <w:p w:rsidR="00E27295" w:rsidRDefault="00474AE6">
      <w:r>
        <w:rPr>
          <w:noProof/>
          <w:lang w:eastAsia="pl-PL"/>
        </w:rPr>
        <w:pict>
          <v:shape id="_x0000_s1036" type="#_x0000_t67" style="position:absolute;margin-left:233.15pt;margin-top:1.15pt;width:24.15pt;height:56.9pt;rotation:-356753fd;z-index:251668480">
            <v:textbox style="layout-flow:vertical-ideographic"/>
          </v:shape>
        </w:pict>
      </w:r>
    </w:p>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p w:rsidR="00E27295" w:rsidRDefault="00E27295">
      <w:r>
        <w:t>P 1.2.</w:t>
      </w:r>
    </w:p>
    <w:p w:rsidR="00D04376" w:rsidRDefault="003D373F" w:rsidP="003D373F">
      <w:pPr>
        <w:jc w:val="center"/>
      </w:pPr>
      <w:r>
        <w:rPr>
          <w:b/>
          <w:spacing w:val="80"/>
          <w:sz w:val="28"/>
          <w:szCs w:val="28"/>
        </w:rPr>
        <w:t xml:space="preserve">ZARZĄDZANIE </w:t>
      </w:r>
      <w:r w:rsidRPr="003D373F">
        <w:rPr>
          <w:b/>
          <w:spacing w:val="80"/>
          <w:sz w:val="28"/>
          <w:szCs w:val="28"/>
        </w:rPr>
        <w:t>BUDŻET</w:t>
      </w:r>
      <w:r>
        <w:rPr>
          <w:b/>
          <w:spacing w:val="80"/>
          <w:sz w:val="28"/>
          <w:szCs w:val="28"/>
        </w:rPr>
        <w:t>EM</w:t>
      </w:r>
      <w:r w:rsidRPr="003D373F">
        <w:rPr>
          <w:b/>
          <w:spacing w:val="80"/>
          <w:sz w:val="28"/>
          <w:szCs w:val="28"/>
        </w:rPr>
        <w:t xml:space="preserve"> DOMOWY</w:t>
      </w:r>
      <w:r>
        <w:rPr>
          <w:b/>
          <w:spacing w:val="80"/>
          <w:sz w:val="28"/>
          <w:szCs w:val="28"/>
        </w:rPr>
        <w:t>M</w:t>
      </w:r>
    </w:p>
    <w:p w:rsidR="00E27295" w:rsidRDefault="00E27295" w:rsidP="00E27295">
      <w:pPr>
        <w:spacing w:after="200" w:line="276" w:lineRule="auto"/>
        <w:rPr>
          <w:rFonts w:asciiTheme="minorHAnsi" w:hAnsiTheme="minorHAnsi" w:cstheme="minorHAnsi"/>
          <w:b/>
          <w:bCs/>
          <w:sz w:val="22"/>
        </w:rPr>
      </w:pPr>
    </w:p>
    <w:p w:rsidR="00E27295" w:rsidRDefault="00E27295">
      <w:pPr>
        <w:spacing w:after="200" w:line="276" w:lineRule="auto"/>
        <w:rPr>
          <w:rFonts w:asciiTheme="minorHAnsi" w:hAnsiTheme="minorHAnsi" w:cstheme="minorHAnsi"/>
          <w:b/>
          <w:bCs/>
          <w:sz w:val="22"/>
        </w:rPr>
      </w:pPr>
    </w:p>
    <w:p w:rsidR="00E27295" w:rsidRDefault="00E27295">
      <w:pPr>
        <w:spacing w:after="200" w:line="276" w:lineRule="auto"/>
        <w:rPr>
          <w:rFonts w:asciiTheme="minorHAnsi" w:hAnsiTheme="minorHAnsi" w:cstheme="minorHAnsi"/>
          <w:b/>
          <w:bCs/>
          <w:sz w:val="22"/>
        </w:rPr>
      </w:pPr>
    </w:p>
    <w:p w:rsidR="00E27295" w:rsidRDefault="00474AE6" w:rsidP="00E27295">
      <w:pPr>
        <w:spacing w:after="200" w:line="276" w:lineRule="auto"/>
        <w:ind w:left="708" w:firstLine="708"/>
        <w:rPr>
          <w:rFonts w:asciiTheme="minorHAnsi" w:hAnsiTheme="minorHAnsi" w:cstheme="minorHAnsi"/>
          <w:b/>
          <w:bCs/>
          <w:sz w:val="22"/>
        </w:rPr>
      </w:pPr>
      <w:r>
        <w:rPr>
          <w:rFonts w:asciiTheme="minorHAnsi" w:hAnsiTheme="minorHAnsi" w:cstheme="minorHAnsi"/>
          <w:b/>
          <w:bCs/>
          <w:noProof/>
          <w:sz w:val="22"/>
          <w:lang w:eastAsia="pl-PL"/>
        </w:rPr>
        <w:pict>
          <v:shape id="_x0000_s1041" type="#_x0000_t67" style="position:absolute;left:0;text-align:left;margin-left:298.75pt;margin-top:76.75pt;width:16.25pt;height:42.4pt;rotation:38045566fd;z-index:251673600">
            <v:textbox style="layout-flow:vertical-ideographic"/>
          </v:shape>
        </w:pict>
      </w:r>
      <w:r>
        <w:rPr>
          <w:rFonts w:asciiTheme="minorHAnsi" w:hAnsiTheme="minorHAnsi" w:cstheme="minorHAnsi"/>
          <w:b/>
          <w:bCs/>
          <w:noProof/>
          <w:sz w:val="22"/>
          <w:lang w:eastAsia="pl-PL"/>
        </w:rPr>
        <w:pict>
          <v:shape id="_x0000_s1040" type="#_x0000_t67" style="position:absolute;left:0;text-align:left;margin-left:129.9pt;margin-top:79pt;width:16.25pt;height:36.85pt;rotation:9533911fd;z-index:251672576">
            <v:textbox style="layout-flow:vertical-ideographic"/>
          </v:shape>
        </w:pict>
      </w:r>
      <w:r w:rsidR="00E27295" w:rsidRPr="00E27295">
        <w:rPr>
          <w:rFonts w:asciiTheme="minorHAnsi" w:hAnsiTheme="minorHAnsi" w:cstheme="minorHAnsi"/>
          <w:b/>
          <w:bCs/>
          <w:noProof/>
          <w:sz w:val="22"/>
          <w:lang w:eastAsia="pl-PL"/>
        </w:rPr>
        <w:drawing>
          <wp:inline distT="0" distB="0" distL="0" distR="0">
            <wp:extent cx="1047750" cy="1066800"/>
            <wp:effectExtent l="0" t="0" r="0" b="0"/>
            <wp:docPr id="9" name="Obraz 5" descr="j0290078"/>
            <wp:cNvGraphicFramePr/>
            <a:graphic xmlns:a="http://schemas.openxmlformats.org/drawingml/2006/main">
              <a:graphicData uri="http://schemas.openxmlformats.org/drawingml/2006/picture">
                <pic:pic xmlns:pic="http://schemas.openxmlformats.org/drawingml/2006/picture">
                  <pic:nvPicPr>
                    <pic:cNvPr id="44049" name="Picture 17" descr="j0290078"/>
                    <pic:cNvPicPr>
                      <a:picLocks noChangeAspect="1" noChangeArrowheads="1"/>
                    </pic:cNvPicPr>
                  </pic:nvPicPr>
                  <pic:blipFill>
                    <a:blip r:embed="rId14" cstate="print"/>
                    <a:srcRect/>
                    <a:stretch>
                      <a:fillRect/>
                    </a:stretch>
                  </pic:blipFill>
                  <pic:spPr bwMode="auto">
                    <a:xfrm>
                      <a:off x="0" y="0"/>
                      <a:ext cx="1047750" cy="1066800"/>
                    </a:xfrm>
                    <a:prstGeom prst="rect">
                      <a:avLst/>
                    </a:prstGeom>
                    <a:noFill/>
                  </pic:spPr>
                </pic:pic>
              </a:graphicData>
            </a:graphic>
          </wp:inline>
        </w:drawing>
      </w:r>
      <w:r w:rsidR="00E27295">
        <w:rPr>
          <w:rFonts w:asciiTheme="minorHAnsi" w:hAnsiTheme="minorHAnsi" w:cstheme="minorHAnsi"/>
          <w:b/>
          <w:bCs/>
          <w:sz w:val="22"/>
        </w:rPr>
        <w:tab/>
      </w:r>
      <w:r w:rsidR="00E27295">
        <w:rPr>
          <w:rFonts w:asciiTheme="minorHAnsi" w:hAnsiTheme="minorHAnsi" w:cstheme="minorHAnsi"/>
          <w:b/>
          <w:bCs/>
          <w:sz w:val="22"/>
        </w:rPr>
        <w:tab/>
      </w:r>
      <w:r w:rsidR="00E27295">
        <w:rPr>
          <w:rFonts w:asciiTheme="minorHAnsi" w:hAnsiTheme="minorHAnsi" w:cstheme="minorHAnsi"/>
          <w:b/>
          <w:bCs/>
          <w:sz w:val="22"/>
        </w:rPr>
        <w:tab/>
      </w:r>
      <w:r w:rsidR="00E27295">
        <w:rPr>
          <w:rFonts w:asciiTheme="minorHAnsi" w:hAnsiTheme="minorHAnsi" w:cstheme="minorHAnsi"/>
          <w:b/>
          <w:bCs/>
          <w:sz w:val="22"/>
        </w:rPr>
        <w:tab/>
      </w:r>
      <w:r w:rsidR="00E27295">
        <w:rPr>
          <w:rFonts w:asciiTheme="minorHAnsi" w:hAnsiTheme="minorHAnsi" w:cstheme="minorHAnsi"/>
          <w:b/>
          <w:bCs/>
          <w:sz w:val="22"/>
        </w:rPr>
        <w:tab/>
      </w:r>
      <w:r w:rsidR="00E27295" w:rsidRPr="00E27295">
        <w:rPr>
          <w:rFonts w:asciiTheme="minorHAnsi" w:hAnsiTheme="minorHAnsi" w:cstheme="minorHAnsi"/>
          <w:b/>
          <w:bCs/>
          <w:noProof/>
          <w:sz w:val="22"/>
          <w:lang w:eastAsia="pl-PL"/>
        </w:rPr>
        <w:drawing>
          <wp:inline distT="0" distB="0" distL="0" distR="0">
            <wp:extent cx="1047750" cy="1066800"/>
            <wp:effectExtent l="0" t="0" r="0" b="0"/>
            <wp:docPr id="13" name="Obraz 9" descr="j0290078"/>
            <wp:cNvGraphicFramePr/>
            <a:graphic xmlns:a="http://schemas.openxmlformats.org/drawingml/2006/main">
              <a:graphicData uri="http://schemas.openxmlformats.org/drawingml/2006/picture">
                <pic:pic xmlns:pic="http://schemas.openxmlformats.org/drawingml/2006/picture">
                  <pic:nvPicPr>
                    <pic:cNvPr id="44049" name="Picture 17" descr="j0290078"/>
                    <pic:cNvPicPr>
                      <a:picLocks noChangeAspect="1" noChangeArrowheads="1"/>
                    </pic:cNvPicPr>
                  </pic:nvPicPr>
                  <pic:blipFill>
                    <a:blip r:embed="rId14" cstate="print"/>
                    <a:srcRect/>
                    <a:stretch>
                      <a:fillRect/>
                    </a:stretch>
                  </pic:blipFill>
                  <pic:spPr bwMode="auto">
                    <a:xfrm>
                      <a:off x="0" y="0"/>
                      <a:ext cx="1047750" cy="1066800"/>
                    </a:xfrm>
                    <a:prstGeom prst="rect">
                      <a:avLst/>
                    </a:prstGeom>
                    <a:noFill/>
                  </pic:spPr>
                </pic:pic>
              </a:graphicData>
            </a:graphic>
          </wp:inline>
        </w:drawing>
      </w:r>
      <w:r w:rsidR="00E27295">
        <w:rPr>
          <w:rFonts w:asciiTheme="minorHAnsi" w:hAnsiTheme="minorHAnsi" w:cstheme="minorHAnsi"/>
          <w:b/>
          <w:bCs/>
          <w:sz w:val="22"/>
        </w:rPr>
        <w:tab/>
      </w:r>
    </w:p>
    <w:p w:rsidR="00E27295" w:rsidRDefault="00474AE6" w:rsidP="00E27295">
      <w:pPr>
        <w:spacing w:after="200" w:line="276" w:lineRule="auto"/>
        <w:ind w:left="1416" w:firstLine="708"/>
        <w:rPr>
          <w:rFonts w:asciiTheme="minorHAnsi" w:hAnsiTheme="minorHAnsi" w:cstheme="minorHAnsi"/>
          <w:b/>
          <w:bCs/>
          <w:sz w:val="22"/>
        </w:rPr>
      </w:pPr>
      <w:r>
        <w:rPr>
          <w:rFonts w:asciiTheme="minorHAnsi" w:hAnsiTheme="minorHAnsi" w:cstheme="minorHAnsi"/>
          <w:b/>
          <w:bCs/>
          <w:noProof/>
          <w:sz w:val="22"/>
          <w:lang w:eastAsia="pl-PL"/>
        </w:rPr>
        <w:pict>
          <v:shape id="_x0000_s1046" type="#_x0000_t67" style="position:absolute;left:0;text-align:left;margin-left:105.75pt;margin-top:200.75pt;width:16.25pt;height:42.4pt;rotation:26559031fd;z-index:251678720">
            <v:textbox style="layout-flow:vertical-ideographic"/>
          </v:shape>
        </w:pict>
      </w:r>
      <w:r>
        <w:rPr>
          <w:rFonts w:asciiTheme="minorHAnsi" w:hAnsiTheme="minorHAnsi" w:cstheme="minorHAnsi"/>
          <w:b/>
          <w:bCs/>
          <w:noProof/>
          <w:sz w:val="22"/>
          <w:lang w:eastAsia="pl-PL"/>
        </w:rPr>
        <w:pict>
          <v:shape id="_x0000_s1045" type="#_x0000_t67" style="position:absolute;left:0;text-align:left;margin-left:220.25pt;margin-top:226.25pt;width:16.25pt;height:42.4pt;z-index:251677696">
            <v:textbox style="layout-flow:vertical-ideographic"/>
          </v:shape>
        </w:pict>
      </w:r>
      <w:r>
        <w:rPr>
          <w:rFonts w:asciiTheme="minorHAnsi" w:hAnsiTheme="minorHAnsi" w:cstheme="minorHAnsi"/>
          <w:b/>
          <w:bCs/>
          <w:noProof/>
          <w:sz w:val="22"/>
          <w:lang w:eastAsia="pl-PL"/>
        </w:rPr>
        <w:pict>
          <v:shape id="_x0000_s1044" type="#_x0000_t67" style="position:absolute;left:0;text-align:left;margin-left:316.85pt;margin-top:196.95pt;width:16.25pt;height:42.4pt;rotation:43926094fd;z-index:251676672">
            <v:textbox style="layout-flow:vertical-ideographic"/>
          </v:shape>
        </w:pict>
      </w:r>
      <w:r>
        <w:rPr>
          <w:rFonts w:asciiTheme="minorHAnsi" w:hAnsiTheme="minorHAnsi" w:cstheme="minorHAnsi"/>
          <w:b/>
          <w:bCs/>
          <w:noProof/>
          <w:sz w:val="22"/>
          <w:lang w:eastAsia="pl-PL"/>
        </w:rPr>
        <w:pict>
          <v:shape id="_x0000_s1043" type="#_x0000_t67" style="position:absolute;left:0;text-align:left;margin-left:81.75pt;margin-top:81.95pt;width:16.25pt;height:42.4pt;rotation:31048051fd;z-index:251675648">
            <v:textbox style="layout-flow:vertical-ideographic"/>
          </v:shape>
        </w:pict>
      </w:r>
      <w:r>
        <w:rPr>
          <w:rFonts w:asciiTheme="minorHAnsi" w:hAnsiTheme="minorHAnsi" w:cstheme="minorHAnsi"/>
          <w:b/>
          <w:bCs/>
          <w:noProof/>
          <w:sz w:val="22"/>
          <w:lang w:eastAsia="pl-PL"/>
        </w:rPr>
        <w:pict>
          <v:shape id="_x0000_s1042" type="#_x0000_t67" style="position:absolute;left:0;text-align:left;margin-left:339.75pt;margin-top:72.45pt;width:16.25pt;height:42.4pt;rotation:40382176fd;z-index:251674624">
            <v:textbox style="layout-flow:vertical-ideographic"/>
          </v:shape>
        </w:pict>
      </w:r>
      <w:r>
        <w:rPr>
          <w:rFonts w:asciiTheme="minorHAnsi" w:hAnsiTheme="minorHAnsi" w:cstheme="minorHAnsi"/>
          <w:b/>
          <w:bCs/>
          <w:noProof/>
          <w:sz w:val="22"/>
          <w:lang w:eastAsia="pl-PL"/>
        </w:rPr>
        <w:pict>
          <v:shapetype id="_x0000_t202" coordsize="21600,21600" o:spt="202" path="m,l,21600r21600,l21600,xe">
            <v:stroke joinstyle="miter"/>
            <v:path gradientshapeok="t" o:connecttype="rect"/>
          </v:shapetype>
          <v:shape id="_x0000_s1027" type="#_x0000_t202" style="position:absolute;left:0;text-align:left;margin-left:1.65pt;margin-top:15.1pt;width:89.5pt;height:141pt;z-index:251659264" stroked="f">
            <v:textbox>
              <w:txbxContent>
                <w:p w:rsidR="00E27295" w:rsidRDefault="00E27295">
                  <w:r w:rsidRPr="00E27295">
                    <w:rPr>
                      <w:noProof/>
                      <w:lang w:eastAsia="pl-PL"/>
                    </w:rPr>
                    <w:drawing>
                      <wp:inline distT="0" distB="0" distL="0" distR="0">
                        <wp:extent cx="944245" cy="961413"/>
                        <wp:effectExtent l="0" t="0" r="0" b="0"/>
                        <wp:docPr id="16" name="Obraz 11" descr="j0290078"/>
                        <wp:cNvGraphicFramePr/>
                        <a:graphic xmlns:a="http://schemas.openxmlformats.org/drawingml/2006/main">
                          <a:graphicData uri="http://schemas.openxmlformats.org/drawingml/2006/picture">
                            <pic:pic xmlns:pic="http://schemas.openxmlformats.org/drawingml/2006/picture">
                              <pic:nvPicPr>
                                <pic:cNvPr id="44049" name="Picture 17" descr="j0290078"/>
                                <pic:cNvPicPr>
                                  <a:picLocks noChangeAspect="1" noChangeArrowheads="1"/>
                                </pic:cNvPicPr>
                              </pic:nvPicPr>
                              <pic:blipFill>
                                <a:blip r:embed="rId14"/>
                                <a:srcRect/>
                                <a:stretch>
                                  <a:fillRect/>
                                </a:stretch>
                              </pic:blipFill>
                              <pic:spPr bwMode="auto">
                                <a:xfrm>
                                  <a:off x="0" y="0"/>
                                  <a:ext cx="944245" cy="961413"/>
                                </a:xfrm>
                                <a:prstGeom prst="rect">
                                  <a:avLst/>
                                </a:prstGeom>
                                <a:noFill/>
                              </pic:spPr>
                            </pic:pic>
                          </a:graphicData>
                        </a:graphic>
                      </wp:inline>
                    </w:drawing>
                  </w:r>
                </w:p>
              </w:txbxContent>
            </v:textbox>
          </v:shape>
        </w:pict>
      </w:r>
      <w:r>
        <w:rPr>
          <w:rFonts w:asciiTheme="minorHAnsi" w:hAnsiTheme="minorHAnsi" w:cstheme="minorHAnsi"/>
          <w:b/>
          <w:bCs/>
          <w:noProof/>
          <w:sz w:val="22"/>
          <w:lang w:eastAsia="pl-PL"/>
        </w:rPr>
        <w:pict>
          <v:shape id="_x0000_s1026" type="#_x0000_t202" style="position:absolute;left:0;text-align:left;margin-left:365.15pt;margin-top:40.6pt;width:127.5pt;height:148pt;z-index:251658240" stroked="f">
            <v:textbox>
              <w:txbxContent>
                <w:p w:rsidR="00E27295" w:rsidRDefault="00E27295">
                  <w:r w:rsidRPr="00E27295">
                    <w:rPr>
                      <w:noProof/>
                      <w:lang w:eastAsia="pl-PL"/>
                    </w:rPr>
                    <w:drawing>
                      <wp:inline distT="0" distB="0" distL="0" distR="0">
                        <wp:extent cx="1047750" cy="1066800"/>
                        <wp:effectExtent l="0" t="0" r="0" b="0"/>
                        <wp:docPr id="15" name="Obraz 10" descr="j0290078"/>
                        <wp:cNvGraphicFramePr/>
                        <a:graphic xmlns:a="http://schemas.openxmlformats.org/drawingml/2006/main">
                          <a:graphicData uri="http://schemas.openxmlformats.org/drawingml/2006/picture">
                            <pic:pic xmlns:pic="http://schemas.openxmlformats.org/drawingml/2006/picture">
                              <pic:nvPicPr>
                                <pic:cNvPr id="44049" name="Picture 17" descr="j0290078"/>
                                <pic:cNvPicPr>
                                  <a:picLocks noChangeAspect="1" noChangeArrowheads="1"/>
                                </pic:cNvPicPr>
                              </pic:nvPicPr>
                              <pic:blipFill>
                                <a:blip r:embed="rId14"/>
                                <a:srcRect/>
                                <a:stretch>
                                  <a:fillRect/>
                                </a:stretch>
                              </pic:blipFill>
                              <pic:spPr bwMode="auto">
                                <a:xfrm>
                                  <a:off x="0" y="0"/>
                                  <a:ext cx="1047750" cy="1066800"/>
                                </a:xfrm>
                                <a:prstGeom prst="rect">
                                  <a:avLst/>
                                </a:prstGeom>
                                <a:noFill/>
                              </pic:spPr>
                            </pic:pic>
                          </a:graphicData>
                        </a:graphic>
                      </wp:inline>
                    </w:drawing>
                  </w:r>
                </w:p>
              </w:txbxContent>
            </v:textbox>
          </v:shape>
        </w:pict>
      </w:r>
      <w:r w:rsidR="00E27295" w:rsidRPr="00E27295">
        <w:rPr>
          <w:rFonts w:asciiTheme="minorHAnsi" w:hAnsiTheme="minorHAnsi" w:cstheme="minorHAnsi"/>
          <w:b/>
          <w:bCs/>
          <w:noProof/>
          <w:sz w:val="22"/>
          <w:lang w:eastAsia="pl-PL"/>
        </w:rPr>
        <w:drawing>
          <wp:inline distT="0" distB="0" distL="0" distR="0">
            <wp:extent cx="2692400" cy="2743200"/>
            <wp:effectExtent l="0" t="0" r="0" b="0"/>
            <wp:docPr id="8" name="Obraz 2" descr="j0290078"/>
            <wp:cNvGraphicFramePr/>
            <a:graphic xmlns:a="http://schemas.openxmlformats.org/drawingml/2006/main">
              <a:graphicData uri="http://schemas.openxmlformats.org/drawingml/2006/picture">
                <pic:pic xmlns:pic="http://schemas.openxmlformats.org/drawingml/2006/picture">
                  <pic:nvPicPr>
                    <pic:cNvPr id="10272" name="Picture 32" descr="j0290078"/>
                    <pic:cNvPicPr>
                      <a:picLocks noChangeAspect="1" noChangeArrowheads="1"/>
                    </pic:cNvPicPr>
                  </pic:nvPicPr>
                  <pic:blipFill>
                    <a:blip r:embed="rId14" cstate="print"/>
                    <a:srcRect/>
                    <a:stretch>
                      <a:fillRect/>
                    </a:stretch>
                  </pic:blipFill>
                  <pic:spPr bwMode="auto">
                    <a:xfrm>
                      <a:off x="0" y="0"/>
                      <a:ext cx="2692400" cy="2743200"/>
                    </a:xfrm>
                    <a:prstGeom prst="rect">
                      <a:avLst/>
                    </a:prstGeom>
                    <a:noFill/>
                  </pic:spPr>
                </pic:pic>
              </a:graphicData>
            </a:graphic>
          </wp:inline>
        </w:drawing>
      </w:r>
    </w:p>
    <w:p w:rsidR="00E27295" w:rsidRDefault="00474AE6">
      <w:pPr>
        <w:spacing w:after="200" w:line="276" w:lineRule="auto"/>
        <w:rPr>
          <w:rFonts w:asciiTheme="minorHAnsi" w:hAnsiTheme="minorHAnsi" w:cstheme="minorHAnsi"/>
          <w:b/>
          <w:bCs/>
          <w:sz w:val="22"/>
        </w:rPr>
      </w:pPr>
      <w:r>
        <w:rPr>
          <w:rFonts w:asciiTheme="minorHAnsi" w:hAnsiTheme="minorHAnsi" w:cstheme="minorHAnsi"/>
          <w:b/>
          <w:bCs/>
          <w:noProof/>
          <w:sz w:val="22"/>
          <w:lang w:eastAsia="pl-PL"/>
        </w:rPr>
        <w:pict>
          <v:shape id="_x0000_s1028" type="#_x0000_t202" style="position:absolute;margin-left:179.65pt;margin-top:44.1pt;width:117pt;height:117.5pt;z-index:251660288" stroked="f">
            <v:textbox>
              <w:txbxContent>
                <w:p w:rsidR="00E27295" w:rsidRDefault="00E27295">
                  <w:r w:rsidRPr="00E27295">
                    <w:rPr>
                      <w:noProof/>
                      <w:lang w:eastAsia="pl-PL"/>
                    </w:rPr>
                    <w:drawing>
                      <wp:inline distT="0" distB="0" distL="0" distR="0">
                        <wp:extent cx="1047750" cy="1066800"/>
                        <wp:effectExtent l="0" t="0" r="0" b="0"/>
                        <wp:docPr id="17" name="Obraz 12" descr="j0290078"/>
                        <wp:cNvGraphicFramePr/>
                        <a:graphic xmlns:a="http://schemas.openxmlformats.org/drawingml/2006/main">
                          <a:graphicData uri="http://schemas.openxmlformats.org/drawingml/2006/picture">
                            <pic:pic xmlns:pic="http://schemas.openxmlformats.org/drawingml/2006/picture">
                              <pic:nvPicPr>
                                <pic:cNvPr id="44049" name="Picture 17" descr="j0290078"/>
                                <pic:cNvPicPr>
                                  <a:picLocks noChangeAspect="1" noChangeArrowheads="1"/>
                                </pic:cNvPicPr>
                              </pic:nvPicPr>
                              <pic:blipFill>
                                <a:blip r:embed="rId14"/>
                                <a:srcRect/>
                                <a:stretch>
                                  <a:fillRect/>
                                </a:stretch>
                              </pic:blipFill>
                              <pic:spPr bwMode="auto">
                                <a:xfrm>
                                  <a:off x="0" y="0"/>
                                  <a:ext cx="1047750" cy="1066800"/>
                                </a:xfrm>
                                <a:prstGeom prst="rect">
                                  <a:avLst/>
                                </a:prstGeom>
                                <a:noFill/>
                              </pic:spPr>
                            </pic:pic>
                          </a:graphicData>
                        </a:graphic>
                      </wp:inline>
                    </w:drawing>
                  </w:r>
                </w:p>
              </w:txbxContent>
            </v:textbox>
          </v:shape>
        </w:pict>
      </w:r>
      <w:r w:rsidR="00E27295" w:rsidRPr="00E27295">
        <w:rPr>
          <w:rFonts w:asciiTheme="minorHAnsi" w:hAnsiTheme="minorHAnsi" w:cstheme="minorHAnsi"/>
          <w:b/>
          <w:bCs/>
          <w:noProof/>
          <w:sz w:val="22"/>
          <w:lang w:eastAsia="pl-PL"/>
        </w:rPr>
        <w:drawing>
          <wp:inline distT="0" distB="0" distL="0" distR="0">
            <wp:extent cx="1047750" cy="1066800"/>
            <wp:effectExtent l="0" t="0" r="0" b="0"/>
            <wp:docPr id="6" name="Obraz 4" descr="j0290078"/>
            <wp:cNvGraphicFramePr/>
            <a:graphic xmlns:a="http://schemas.openxmlformats.org/drawingml/2006/main">
              <a:graphicData uri="http://schemas.openxmlformats.org/drawingml/2006/picture">
                <pic:pic xmlns:pic="http://schemas.openxmlformats.org/drawingml/2006/picture">
                  <pic:nvPicPr>
                    <pic:cNvPr id="44049" name="Picture 17" descr="j0290078"/>
                    <pic:cNvPicPr>
                      <a:picLocks noChangeAspect="1" noChangeArrowheads="1"/>
                    </pic:cNvPicPr>
                  </pic:nvPicPr>
                  <pic:blipFill>
                    <a:blip r:embed="rId14" cstate="print"/>
                    <a:srcRect/>
                    <a:stretch>
                      <a:fillRect/>
                    </a:stretch>
                  </pic:blipFill>
                  <pic:spPr bwMode="auto">
                    <a:xfrm>
                      <a:off x="0" y="0"/>
                      <a:ext cx="1047750" cy="1066800"/>
                    </a:xfrm>
                    <a:prstGeom prst="rect">
                      <a:avLst/>
                    </a:prstGeom>
                    <a:noFill/>
                  </pic:spPr>
                </pic:pic>
              </a:graphicData>
            </a:graphic>
          </wp:inline>
        </w:drawing>
      </w:r>
      <w:r w:rsidR="00E27295">
        <w:rPr>
          <w:rFonts w:asciiTheme="minorHAnsi" w:hAnsiTheme="minorHAnsi" w:cstheme="minorHAnsi"/>
          <w:b/>
          <w:bCs/>
          <w:sz w:val="22"/>
        </w:rPr>
        <w:tab/>
      </w:r>
      <w:r w:rsidR="00E27295">
        <w:rPr>
          <w:rFonts w:asciiTheme="minorHAnsi" w:hAnsiTheme="minorHAnsi" w:cstheme="minorHAnsi"/>
          <w:b/>
          <w:bCs/>
          <w:sz w:val="22"/>
        </w:rPr>
        <w:tab/>
      </w:r>
      <w:r w:rsidR="00E27295">
        <w:rPr>
          <w:rFonts w:asciiTheme="minorHAnsi" w:hAnsiTheme="minorHAnsi" w:cstheme="minorHAnsi"/>
          <w:b/>
          <w:bCs/>
          <w:sz w:val="22"/>
        </w:rPr>
        <w:tab/>
      </w:r>
      <w:r w:rsidR="00E27295">
        <w:rPr>
          <w:rFonts w:asciiTheme="minorHAnsi" w:hAnsiTheme="minorHAnsi" w:cstheme="minorHAnsi"/>
          <w:b/>
          <w:bCs/>
          <w:sz w:val="22"/>
        </w:rPr>
        <w:tab/>
      </w:r>
      <w:r w:rsidR="00E27295">
        <w:rPr>
          <w:rFonts w:asciiTheme="minorHAnsi" w:hAnsiTheme="minorHAnsi" w:cstheme="minorHAnsi"/>
          <w:b/>
          <w:bCs/>
          <w:sz w:val="22"/>
        </w:rPr>
        <w:tab/>
      </w:r>
      <w:r w:rsidR="00E27295">
        <w:rPr>
          <w:rFonts w:asciiTheme="minorHAnsi" w:hAnsiTheme="minorHAnsi" w:cstheme="minorHAnsi"/>
          <w:b/>
          <w:bCs/>
          <w:sz w:val="22"/>
        </w:rPr>
        <w:tab/>
      </w:r>
      <w:r w:rsidR="00E27295">
        <w:rPr>
          <w:rFonts w:asciiTheme="minorHAnsi" w:hAnsiTheme="minorHAnsi" w:cstheme="minorHAnsi"/>
          <w:b/>
          <w:bCs/>
          <w:sz w:val="22"/>
        </w:rPr>
        <w:tab/>
      </w:r>
      <w:r w:rsidR="00E27295">
        <w:rPr>
          <w:rFonts w:asciiTheme="minorHAnsi" w:hAnsiTheme="minorHAnsi" w:cstheme="minorHAnsi"/>
          <w:b/>
          <w:bCs/>
          <w:sz w:val="22"/>
        </w:rPr>
        <w:tab/>
      </w:r>
      <w:r w:rsidR="00E27295" w:rsidRPr="00E27295">
        <w:rPr>
          <w:rFonts w:asciiTheme="minorHAnsi" w:hAnsiTheme="minorHAnsi" w:cstheme="minorHAnsi"/>
          <w:b/>
          <w:bCs/>
          <w:noProof/>
          <w:sz w:val="22"/>
          <w:lang w:eastAsia="pl-PL"/>
        </w:rPr>
        <w:drawing>
          <wp:inline distT="0" distB="0" distL="0" distR="0">
            <wp:extent cx="1047750" cy="1066800"/>
            <wp:effectExtent l="0" t="0" r="0" b="0"/>
            <wp:docPr id="12" name="Obraz 8" descr="j0290078"/>
            <wp:cNvGraphicFramePr/>
            <a:graphic xmlns:a="http://schemas.openxmlformats.org/drawingml/2006/main">
              <a:graphicData uri="http://schemas.openxmlformats.org/drawingml/2006/picture">
                <pic:pic xmlns:pic="http://schemas.openxmlformats.org/drawingml/2006/picture">
                  <pic:nvPicPr>
                    <pic:cNvPr id="44049" name="Picture 17" descr="j0290078"/>
                    <pic:cNvPicPr>
                      <a:picLocks noChangeAspect="1" noChangeArrowheads="1"/>
                    </pic:cNvPicPr>
                  </pic:nvPicPr>
                  <pic:blipFill>
                    <a:blip r:embed="rId14" cstate="print"/>
                    <a:srcRect/>
                    <a:stretch>
                      <a:fillRect/>
                    </a:stretch>
                  </pic:blipFill>
                  <pic:spPr bwMode="auto">
                    <a:xfrm>
                      <a:off x="0" y="0"/>
                      <a:ext cx="1047750" cy="1066800"/>
                    </a:xfrm>
                    <a:prstGeom prst="rect">
                      <a:avLst/>
                    </a:prstGeom>
                    <a:noFill/>
                  </pic:spPr>
                </pic:pic>
              </a:graphicData>
            </a:graphic>
          </wp:inline>
        </w:drawing>
      </w:r>
    </w:p>
    <w:p w:rsidR="00E27295" w:rsidRDefault="00E27295" w:rsidP="00E27295">
      <w:pPr>
        <w:spacing w:after="200" w:line="276" w:lineRule="auto"/>
        <w:jc w:val="center"/>
        <w:rPr>
          <w:rFonts w:asciiTheme="minorHAnsi" w:hAnsiTheme="minorHAnsi" w:cstheme="minorHAnsi"/>
          <w:b/>
          <w:bCs/>
          <w:sz w:val="22"/>
        </w:rPr>
      </w:pPr>
    </w:p>
    <w:sectPr w:rsidR="00E27295" w:rsidSect="000D058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F98" w:rsidRDefault="00F15F98" w:rsidP="00B44299">
      <w:pPr>
        <w:spacing w:after="0" w:line="240" w:lineRule="auto"/>
      </w:pPr>
      <w:r>
        <w:separator/>
      </w:r>
    </w:p>
  </w:endnote>
  <w:endnote w:type="continuationSeparator" w:id="0">
    <w:p w:rsidR="00F15F98" w:rsidRDefault="00F15F98" w:rsidP="00B442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F98" w:rsidRDefault="00F15F98" w:rsidP="00B44299">
      <w:pPr>
        <w:spacing w:after="0" w:line="240" w:lineRule="auto"/>
      </w:pPr>
      <w:r>
        <w:separator/>
      </w:r>
    </w:p>
  </w:footnote>
  <w:footnote w:type="continuationSeparator" w:id="0">
    <w:p w:rsidR="00F15F98" w:rsidRDefault="00F15F98" w:rsidP="00B442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E7E5B"/>
    <w:multiLevelType w:val="hybridMultilevel"/>
    <w:tmpl w:val="E90E60FC"/>
    <w:lvl w:ilvl="0" w:tplc="E0FE1DB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767367AA"/>
    <w:multiLevelType w:val="hybridMultilevel"/>
    <w:tmpl w:val="667643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rsids>
    <w:rsidRoot w:val="003002D5"/>
    <w:rsid w:val="00000215"/>
    <w:rsid w:val="00000FC4"/>
    <w:rsid w:val="00001E9E"/>
    <w:rsid w:val="00004AAB"/>
    <w:rsid w:val="000050FD"/>
    <w:rsid w:val="00006B7A"/>
    <w:rsid w:val="000072EE"/>
    <w:rsid w:val="000107EF"/>
    <w:rsid w:val="000111E1"/>
    <w:rsid w:val="0001291C"/>
    <w:rsid w:val="000131B5"/>
    <w:rsid w:val="00013A7D"/>
    <w:rsid w:val="00014F35"/>
    <w:rsid w:val="00015C1E"/>
    <w:rsid w:val="00016A9E"/>
    <w:rsid w:val="000170D5"/>
    <w:rsid w:val="00020155"/>
    <w:rsid w:val="000230D7"/>
    <w:rsid w:val="0002320D"/>
    <w:rsid w:val="00025B14"/>
    <w:rsid w:val="00025FB9"/>
    <w:rsid w:val="000268A1"/>
    <w:rsid w:val="0003066C"/>
    <w:rsid w:val="0003104E"/>
    <w:rsid w:val="00032C8C"/>
    <w:rsid w:val="00034438"/>
    <w:rsid w:val="0003515D"/>
    <w:rsid w:val="0003648C"/>
    <w:rsid w:val="00036BDB"/>
    <w:rsid w:val="0003792C"/>
    <w:rsid w:val="00040ED4"/>
    <w:rsid w:val="00041384"/>
    <w:rsid w:val="00041890"/>
    <w:rsid w:val="000426E4"/>
    <w:rsid w:val="000445B7"/>
    <w:rsid w:val="000465BD"/>
    <w:rsid w:val="00046C1B"/>
    <w:rsid w:val="00050C3F"/>
    <w:rsid w:val="00051D30"/>
    <w:rsid w:val="00051ED0"/>
    <w:rsid w:val="00052478"/>
    <w:rsid w:val="000600AB"/>
    <w:rsid w:val="0006051B"/>
    <w:rsid w:val="0006270D"/>
    <w:rsid w:val="00062F14"/>
    <w:rsid w:val="00063297"/>
    <w:rsid w:val="000647C8"/>
    <w:rsid w:val="00064BC4"/>
    <w:rsid w:val="00067133"/>
    <w:rsid w:val="00075CA2"/>
    <w:rsid w:val="00077151"/>
    <w:rsid w:val="00077EEF"/>
    <w:rsid w:val="00080086"/>
    <w:rsid w:val="00082429"/>
    <w:rsid w:val="00084080"/>
    <w:rsid w:val="0008423B"/>
    <w:rsid w:val="00090725"/>
    <w:rsid w:val="00094136"/>
    <w:rsid w:val="000963C1"/>
    <w:rsid w:val="000A1A2D"/>
    <w:rsid w:val="000A29F6"/>
    <w:rsid w:val="000A5B5B"/>
    <w:rsid w:val="000B60A2"/>
    <w:rsid w:val="000B7D43"/>
    <w:rsid w:val="000C2117"/>
    <w:rsid w:val="000C30A0"/>
    <w:rsid w:val="000C3B00"/>
    <w:rsid w:val="000C4A4E"/>
    <w:rsid w:val="000C55B0"/>
    <w:rsid w:val="000D0585"/>
    <w:rsid w:val="000D1497"/>
    <w:rsid w:val="000D194B"/>
    <w:rsid w:val="000D1BFD"/>
    <w:rsid w:val="000D3E52"/>
    <w:rsid w:val="000D4387"/>
    <w:rsid w:val="000D4F52"/>
    <w:rsid w:val="000D50CB"/>
    <w:rsid w:val="000D5265"/>
    <w:rsid w:val="000E0ED0"/>
    <w:rsid w:val="000E1729"/>
    <w:rsid w:val="000E4868"/>
    <w:rsid w:val="000E56C5"/>
    <w:rsid w:val="000E5E64"/>
    <w:rsid w:val="000E7C67"/>
    <w:rsid w:val="000F1F81"/>
    <w:rsid w:val="000F2AE7"/>
    <w:rsid w:val="000F5285"/>
    <w:rsid w:val="000F5B85"/>
    <w:rsid w:val="000F61C6"/>
    <w:rsid w:val="000F7744"/>
    <w:rsid w:val="000F780E"/>
    <w:rsid w:val="000F7CEA"/>
    <w:rsid w:val="001000FD"/>
    <w:rsid w:val="00100AC8"/>
    <w:rsid w:val="00102584"/>
    <w:rsid w:val="00102707"/>
    <w:rsid w:val="00103D6A"/>
    <w:rsid w:val="00105F4E"/>
    <w:rsid w:val="00107DCA"/>
    <w:rsid w:val="0011050D"/>
    <w:rsid w:val="00110B16"/>
    <w:rsid w:val="0011535D"/>
    <w:rsid w:val="00115F63"/>
    <w:rsid w:val="00116185"/>
    <w:rsid w:val="00116753"/>
    <w:rsid w:val="00120597"/>
    <w:rsid w:val="00120E16"/>
    <w:rsid w:val="00121598"/>
    <w:rsid w:val="00123F38"/>
    <w:rsid w:val="00124D7F"/>
    <w:rsid w:val="00127B34"/>
    <w:rsid w:val="00130709"/>
    <w:rsid w:val="00131103"/>
    <w:rsid w:val="00132477"/>
    <w:rsid w:val="00132BC8"/>
    <w:rsid w:val="001332D4"/>
    <w:rsid w:val="001338F4"/>
    <w:rsid w:val="0013662C"/>
    <w:rsid w:val="00136896"/>
    <w:rsid w:val="00136D78"/>
    <w:rsid w:val="0014164E"/>
    <w:rsid w:val="001418BB"/>
    <w:rsid w:val="00141F63"/>
    <w:rsid w:val="00143D13"/>
    <w:rsid w:val="00145B6F"/>
    <w:rsid w:val="00146C74"/>
    <w:rsid w:val="0014724D"/>
    <w:rsid w:val="00147A8E"/>
    <w:rsid w:val="00150554"/>
    <w:rsid w:val="0015189D"/>
    <w:rsid w:val="00152864"/>
    <w:rsid w:val="001533EB"/>
    <w:rsid w:val="001534B2"/>
    <w:rsid w:val="00154A8C"/>
    <w:rsid w:val="00155796"/>
    <w:rsid w:val="00156C4E"/>
    <w:rsid w:val="00161546"/>
    <w:rsid w:val="0016250D"/>
    <w:rsid w:val="00166C6D"/>
    <w:rsid w:val="00174C82"/>
    <w:rsid w:val="0017632E"/>
    <w:rsid w:val="001764E7"/>
    <w:rsid w:val="0018512F"/>
    <w:rsid w:val="001852BA"/>
    <w:rsid w:val="00185712"/>
    <w:rsid w:val="001867EB"/>
    <w:rsid w:val="00187861"/>
    <w:rsid w:val="00187D7E"/>
    <w:rsid w:val="00192531"/>
    <w:rsid w:val="00194545"/>
    <w:rsid w:val="00194C97"/>
    <w:rsid w:val="001953CE"/>
    <w:rsid w:val="00195E2D"/>
    <w:rsid w:val="00195EEC"/>
    <w:rsid w:val="001964A5"/>
    <w:rsid w:val="00197182"/>
    <w:rsid w:val="001A2975"/>
    <w:rsid w:val="001A304D"/>
    <w:rsid w:val="001A4065"/>
    <w:rsid w:val="001A5055"/>
    <w:rsid w:val="001A6498"/>
    <w:rsid w:val="001A6A3A"/>
    <w:rsid w:val="001A6D41"/>
    <w:rsid w:val="001A6E9D"/>
    <w:rsid w:val="001A6F94"/>
    <w:rsid w:val="001B0B03"/>
    <w:rsid w:val="001B152B"/>
    <w:rsid w:val="001B3851"/>
    <w:rsid w:val="001B55F2"/>
    <w:rsid w:val="001B5A16"/>
    <w:rsid w:val="001B6AF6"/>
    <w:rsid w:val="001B7BF2"/>
    <w:rsid w:val="001C291D"/>
    <w:rsid w:val="001C2CDE"/>
    <w:rsid w:val="001C549B"/>
    <w:rsid w:val="001C5A65"/>
    <w:rsid w:val="001D082A"/>
    <w:rsid w:val="001D0C6E"/>
    <w:rsid w:val="001D3434"/>
    <w:rsid w:val="001D488D"/>
    <w:rsid w:val="001D51CE"/>
    <w:rsid w:val="001D583C"/>
    <w:rsid w:val="001D59EF"/>
    <w:rsid w:val="001D639C"/>
    <w:rsid w:val="001D70D6"/>
    <w:rsid w:val="001D784F"/>
    <w:rsid w:val="001E0D62"/>
    <w:rsid w:val="001E1FFA"/>
    <w:rsid w:val="001E25A6"/>
    <w:rsid w:val="001E5E2A"/>
    <w:rsid w:val="001E62D6"/>
    <w:rsid w:val="001E69EB"/>
    <w:rsid w:val="001E6DA4"/>
    <w:rsid w:val="001E6EA8"/>
    <w:rsid w:val="001F0F18"/>
    <w:rsid w:val="001F1B7B"/>
    <w:rsid w:val="001F330A"/>
    <w:rsid w:val="001F3378"/>
    <w:rsid w:val="001F40FE"/>
    <w:rsid w:val="001F6903"/>
    <w:rsid w:val="0020009B"/>
    <w:rsid w:val="00200C9D"/>
    <w:rsid w:val="00200CA0"/>
    <w:rsid w:val="00201297"/>
    <w:rsid w:val="002020EF"/>
    <w:rsid w:val="002021CA"/>
    <w:rsid w:val="0020354B"/>
    <w:rsid w:val="00207052"/>
    <w:rsid w:val="00207FB8"/>
    <w:rsid w:val="002102E0"/>
    <w:rsid w:val="00213960"/>
    <w:rsid w:val="00214827"/>
    <w:rsid w:val="00216ACE"/>
    <w:rsid w:val="00216B1F"/>
    <w:rsid w:val="0021747A"/>
    <w:rsid w:val="00217602"/>
    <w:rsid w:val="00217667"/>
    <w:rsid w:val="00220FC2"/>
    <w:rsid w:val="00222513"/>
    <w:rsid w:val="002233A8"/>
    <w:rsid w:val="002267A0"/>
    <w:rsid w:val="00226880"/>
    <w:rsid w:val="00226BFB"/>
    <w:rsid w:val="00231471"/>
    <w:rsid w:val="002316C0"/>
    <w:rsid w:val="002327D4"/>
    <w:rsid w:val="00234951"/>
    <w:rsid w:val="002351E2"/>
    <w:rsid w:val="00236FCC"/>
    <w:rsid w:val="00241442"/>
    <w:rsid w:val="00241B43"/>
    <w:rsid w:val="00242102"/>
    <w:rsid w:val="00242AC2"/>
    <w:rsid w:val="002503C0"/>
    <w:rsid w:val="0025302A"/>
    <w:rsid w:val="00256485"/>
    <w:rsid w:val="002564FD"/>
    <w:rsid w:val="00256942"/>
    <w:rsid w:val="0025776B"/>
    <w:rsid w:val="0026309A"/>
    <w:rsid w:val="00263950"/>
    <w:rsid w:val="00264A28"/>
    <w:rsid w:val="00265B64"/>
    <w:rsid w:val="002673C0"/>
    <w:rsid w:val="00270723"/>
    <w:rsid w:val="00270968"/>
    <w:rsid w:val="00270C8B"/>
    <w:rsid w:val="00272FFD"/>
    <w:rsid w:val="00276620"/>
    <w:rsid w:val="002807EB"/>
    <w:rsid w:val="002812E8"/>
    <w:rsid w:val="00281CC1"/>
    <w:rsid w:val="0028388C"/>
    <w:rsid w:val="002868A1"/>
    <w:rsid w:val="00292262"/>
    <w:rsid w:val="00292BF5"/>
    <w:rsid w:val="00294E77"/>
    <w:rsid w:val="002972C9"/>
    <w:rsid w:val="00297D59"/>
    <w:rsid w:val="002A1572"/>
    <w:rsid w:val="002A2716"/>
    <w:rsid w:val="002A2A72"/>
    <w:rsid w:val="002A2E6C"/>
    <w:rsid w:val="002A6C2F"/>
    <w:rsid w:val="002A78BA"/>
    <w:rsid w:val="002B01C6"/>
    <w:rsid w:val="002B401B"/>
    <w:rsid w:val="002B4320"/>
    <w:rsid w:val="002B5447"/>
    <w:rsid w:val="002B5C15"/>
    <w:rsid w:val="002B621E"/>
    <w:rsid w:val="002B6354"/>
    <w:rsid w:val="002C0755"/>
    <w:rsid w:val="002C36A3"/>
    <w:rsid w:val="002C3D86"/>
    <w:rsid w:val="002C50FC"/>
    <w:rsid w:val="002C6ABD"/>
    <w:rsid w:val="002C749F"/>
    <w:rsid w:val="002D0601"/>
    <w:rsid w:val="002D0F66"/>
    <w:rsid w:val="002D3A37"/>
    <w:rsid w:val="002D3BC1"/>
    <w:rsid w:val="002D3CB1"/>
    <w:rsid w:val="002D3D7F"/>
    <w:rsid w:val="002D5866"/>
    <w:rsid w:val="002D77A3"/>
    <w:rsid w:val="002E030E"/>
    <w:rsid w:val="002E0486"/>
    <w:rsid w:val="002E0809"/>
    <w:rsid w:val="002E09DD"/>
    <w:rsid w:val="002E2694"/>
    <w:rsid w:val="002E73B6"/>
    <w:rsid w:val="002F0C13"/>
    <w:rsid w:val="002F1EDC"/>
    <w:rsid w:val="002F20A0"/>
    <w:rsid w:val="002F2DE7"/>
    <w:rsid w:val="002F3C93"/>
    <w:rsid w:val="002F5829"/>
    <w:rsid w:val="002F701F"/>
    <w:rsid w:val="003002D5"/>
    <w:rsid w:val="00300439"/>
    <w:rsid w:val="00302177"/>
    <w:rsid w:val="0030609D"/>
    <w:rsid w:val="00307F39"/>
    <w:rsid w:val="003107B8"/>
    <w:rsid w:val="00310F39"/>
    <w:rsid w:val="003124DD"/>
    <w:rsid w:val="00314DC4"/>
    <w:rsid w:val="00314FD7"/>
    <w:rsid w:val="00317591"/>
    <w:rsid w:val="003239B5"/>
    <w:rsid w:val="00327DBC"/>
    <w:rsid w:val="003304F8"/>
    <w:rsid w:val="00332C81"/>
    <w:rsid w:val="00333183"/>
    <w:rsid w:val="00333F93"/>
    <w:rsid w:val="003347D7"/>
    <w:rsid w:val="003359DD"/>
    <w:rsid w:val="003360B2"/>
    <w:rsid w:val="00336338"/>
    <w:rsid w:val="00340D65"/>
    <w:rsid w:val="00341AD5"/>
    <w:rsid w:val="003421D5"/>
    <w:rsid w:val="00342A10"/>
    <w:rsid w:val="00343AFA"/>
    <w:rsid w:val="00345531"/>
    <w:rsid w:val="00345803"/>
    <w:rsid w:val="00345F2A"/>
    <w:rsid w:val="0035084E"/>
    <w:rsid w:val="003540F3"/>
    <w:rsid w:val="003550C8"/>
    <w:rsid w:val="00355520"/>
    <w:rsid w:val="003559FA"/>
    <w:rsid w:val="00360FD3"/>
    <w:rsid w:val="00361589"/>
    <w:rsid w:val="003618E9"/>
    <w:rsid w:val="00362070"/>
    <w:rsid w:val="0036245A"/>
    <w:rsid w:val="00362DF8"/>
    <w:rsid w:val="00363C8C"/>
    <w:rsid w:val="00364A7A"/>
    <w:rsid w:val="00371155"/>
    <w:rsid w:val="00374A43"/>
    <w:rsid w:val="003807C3"/>
    <w:rsid w:val="003815CD"/>
    <w:rsid w:val="00383BFE"/>
    <w:rsid w:val="00384BF5"/>
    <w:rsid w:val="00384C84"/>
    <w:rsid w:val="003856E4"/>
    <w:rsid w:val="003858BF"/>
    <w:rsid w:val="00385B4D"/>
    <w:rsid w:val="003863BA"/>
    <w:rsid w:val="00393D59"/>
    <w:rsid w:val="0039430E"/>
    <w:rsid w:val="00394C3D"/>
    <w:rsid w:val="003953E8"/>
    <w:rsid w:val="00395B9B"/>
    <w:rsid w:val="003A03C6"/>
    <w:rsid w:val="003A1244"/>
    <w:rsid w:val="003A3983"/>
    <w:rsid w:val="003A4F86"/>
    <w:rsid w:val="003A52CD"/>
    <w:rsid w:val="003A6925"/>
    <w:rsid w:val="003A69AC"/>
    <w:rsid w:val="003A6DB0"/>
    <w:rsid w:val="003B0216"/>
    <w:rsid w:val="003B1B2F"/>
    <w:rsid w:val="003B3859"/>
    <w:rsid w:val="003B3B3C"/>
    <w:rsid w:val="003B4010"/>
    <w:rsid w:val="003B4AFA"/>
    <w:rsid w:val="003B5AA9"/>
    <w:rsid w:val="003B6A11"/>
    <w:rsid w:val="003C0305"/>
    <w:rsid w:val="003C0D56"/>
    <w:rsid w:val="003C16AF"/>
    <w:rsid w:val="003C1D4E"/>
    <w:rsid w:val="003C262D"/>
    <w:rsid w:val="003C4ED1"/>
    <w:rsid w:val="003D373F"/>
    <w:rsid w:val="003D3BC9"/>
    <w:rsid w:val="003D640E"/>
    <w:rsid w:val="003E06A3"/>
    <w:rsid w:val="003E1E7E"/>
    <w:rsid w:val="003E202A"/>
    <w:rsid w:val="003E4322"/>
    <w:rsid w:val="003E5FB9"/>
    <w:rsid w:val="003F0FCB"/>
    <w:rsid w:val="003F3F9D"/>
    <w:rsid w:val="003F412B"/>
    <w:rsid w:val="003F4201"/>
    <w:rsid w:val="003F47A6"/>
    <w:rsid w:val="003F53D9"/>
    <w:rsid w:val="003F57DE"/>
    <w:rsid w:val="003F584F"/>
    <w:rsid w:val="003F7568"/>
    <w:rsid w:val="00401775"/>
    <w:rsid w:val="00401C86"/>
    <w:rsid w:val="00402E16"/>
    <w:rsid w:val="00403A27"/>
    <w:rsid w:val="00407B28"/>
    <w:rsid w:val="004116AC"/>
    <w:rsid w:val="00412896"/>
    <w:rsid w:val="004143B2"/>
    <w:rsid w:val="004143E1"/>
    <w:rsid w:val="00414789"/>
    <w:rsid w:val="0041546B"/>
    <w:rsid w:val="00415AD4"/>
    <w:rsid w:val="0041622C"/>
    <w:rsid w:val="00416CDE"/>
    <w:rsid w:val="00416E29"/>
    <w:rsid w:val="004178CA"/>
    <w:rsid w:val="00417BB0"/>
    <w:rsid w:val="00420209"/>
    <w:rsid w:val="004204A6"/>
    <w:rsid w:val="004206AD"/>
    <w:rsid w:val="0042254F"/>
    <w:rsid w:val="004239AE"/>
    <w:rsid w:val="00424BF8"/>
    <w:rsid w:val="004250A0"/>
    <w:rsid w:val="004301DA"/>
    <w:rsid w:val="00432500"/>
    <w:rsid w:val="00432A18"/>
    <w:rsid w:val="004330C8"/>
    <w:rsid w:val="00436719"/>
    <w:rsid w:val="004368B6"/>
    <w:rsid w:val="004378B1"/>
    <w:rsid w:val="004403FE"/>
    <w:rsid w:val="0044264D"/>
    <w:rsid w:val="0044408B"/>
    <w:rsid w:val="00444E00"/>
    <w:rsid w:val="004456C5"/>
    <w:rsid w:val="00446947"/>
    <w:rsid w:val="00447C01"/>
    <w:rsid w:val="00450A40"/>
    <w:rsid w:val="00452421"/>
    <w:rsid w:val="00452EA5"/>
    <w:rsid w:val="0045330D"/>
    <w:rsid w:val="00453478"/>
    <w:rsid w:val="004534A6"/>
    <w:rsid w:val="004554C9"/>
    <w:rsid w:val="004579C7"/>
    <w:rsid w:val="00457CFF"/>
    <w:rsid w:val="00461A43"/>
    <w:rsid w:val="00462401"/>
    <w:rsid w:val="00464E60"/>
    <w:rsid w:val="00465012"/>
    <w:rsid w:val="0046524C"/>
    <w:rsid w:val="00466598"/>
    <w:rsid w:val="00470CFD"/>
    <w:rsid w:val="004725B0"/>
    <w:rsid w:val="00474AE6"/>
    <w:rsid w:val="0047545D"/>
    <w:rsid w:val="0047609C"/>
    <w:rsid w:val="0047779B"/>
    <w:rsid w:val="00477B45"/>
    <w:rsid w:val="00477E59"/>
    <w:rsid w:val="004827F5"/>
    <w:rsid w:val="004840E4"/>
    <w:rsid w:val="00484E76"/>
    <w:rsid w:val="0048575A"/>
    <w:rsid w:val="004864B1"/>
    <w:rsid w:val="00486BE3"/>
    <w:rsid w:val="00486EC3"/>
    <w:rsid w:val="0049013B"/>
    <w:rsid w:val="00490DDC"/>
    <w:rsid w:val="00490E59"/>
    <w:rsid w:val="004911CD"/>
    <w:rsid w:val="00492257"/>
    <w:rsid w:val="0049234D"/>
    <w:rsid w:val="00493D7E"/>
    <w:rsid w:val="00494648"/>
    <w:rsid w:val="00495995"/>
    <w:rsid w:val="00496D33"/>
    <w:rsid w:val="004A3D10"/>
    <w:rsid w:val="004A5CAF"/>
    <w:rsid w:val="004A6022"/>
    <w:rsid w:val="004A63A9"/>
    <w:rsid w:val="004A7F6B"/>
    <w:rsid w:val="004B231E"/>
    <w:rsid w:val="004B2CA2"/>
    <w:rsid w:val="004B2E7C"/>
    <w:rsid w:val="004B2EBB"/>
    <w:rsid w:val="004B3208"/>
    <w:rsid w:val="004B33A0"/>
    <w:rsid w:val="004B5305"/>
    <w:rsid w:val="004B54D5"/>
    <w:rsid w:val="004B5EB9"/>
    <w:rsid w:val="004C02E6"/>
    <w:rsid w:val="004C07DE"/>
    <w:rsid w:val="004C0D01"/>
    <w:rsid w:val="004C16E2"/>
    <w:rsid w:val="004C1990"/>
    <w:rsid w:val="004C19E5"/>
    <w:rsid w:val="004C3E0B"/>
    <w:rsid w:val="004C4CE8"/>
    <w:rsid w:val="004C5464"/>
    <w:rsid w:val="004C639E"/>
    <w:rsid w:val="004C78F5"/>
    <w:rsid w:val="004C7DAC"/>
    <w:rsid w:val="004C7FAA"/>
    <w:rsid w:val="004D1750"/>
    <w:rsid w:val="004D1B5B"/>
    <w:rsid w:val="004D3220"/>
    <w:rsid w:val="004D44C1"/>
    <w:rsid w:val="004E21F6"/>
    <w:rsid w:val="004E2215"/>
    <w:rsid w:val="004E3823"/>
    <w:rsid w:val="004E38D3"/>
    <w:rsid w:val="004E3C37"/>
    <w:rsid w:val="004E584B"/>
    <w:rsid w:val="004E6307"/>
    <w:rsid w:val="004E64BE"/>
    <w:rsid w:val="004E6C71"/>
    <w:rsid w:val="004E726D"/>
    <w:rsid w:val="004F0793"/>
    <w:rsid w:val="004F17EA"/>
    <w:rsid w:val="004F1EF7"/>
    <w:rsid w:val="004F20E6"/>
    <w:rsid w:val="004F3EC4"/>
    <w:rsid w:val="004F4762"/>
    <w:rsid w:val="004F5E76"/>
    <w:rsid w:val="004F755A"/>
    <w:rsid w:val="00503787"/>
    <w:rsid w:val="0050495D"/>
    <w:rsid w:val="0050528B"/>
    <w:rsid w:val="0051336A"/>
    <w:rsid w:val="00514189"/>
    <w:rsid w:val="00514D09"/>
    <w:rsid w:val="00515A5A"/>
    <w:rsid w:val="00515AD3"/>
    <w:rsid w:val="0051692E"/>
    <w:rsid w:val="00520E76"/>
    <w:rsid w:val="00521FB6"/>
    <w:rsid w:val="00522BEA"/>
    <w:rsid w:val="005231ED"/>
    <w:rsid w:val="00524553"/>
    <w:rsid w:val="00524638"/>
    <w:rsid w:val="00524E42"/>
    <w:rsid w:val="00526112"/>
    <w:rsid w:val="00527061"/>
    <w:rsid w:val="005277A7"/>
    <w:rsid w:val="00532F56"/>
    <w:rsid w:val="005335FD"/>
    <w:rsid w:val="00533871"/>
    <w:rsid w:val="00535F27"/>
    <w:rsid w:val="005368AB"/>
    <w:rsid w:val="0053706D"/>
    <w:rsid w:val="00541587"/>
    <w:rsid w:val="00541629"/>
    <w:rsid w:val="00546C4A"/>
    <w:rsid w:val="00546F1E"/>
    <w:rsid w:val="00550B61"/>
    <w:rsid w:val="00551BE1"/>
    <w:rsid w:val="00551CC2"/>
    <w:rsid w:val="005539D1"/>
    <w:rsid w:val="005551CB"/>
    <w:rsid w:val="00555664"/>
    <w:rsid w:val="005567F1"/>
    <w:rsid w:val="0055700F"/>
    <w:rsid w:val="0055708F"/>
    <w:rsid w:val="00557EF8"/>
    <w:rsid w:val="00560946"/>
    <w:rsid w:val="0056256C"/>
    <w:rsid w:val="005626DC"/>
    <w:rsid w:val="00563A4E"/>
    <w:rsid w:val="005650DC"/>
    <w:rsid w:val="00566506"/>
    <w:rsid w:val="00567307"/>
    <w:rsid w:val="005674AF"/>
    <w:rsid w:val="00567603"/>
    <w:rsid w:val="00572AE1"/>
    <w:rsid w:val="005745AE"/>
    <w:rsid w:val="00575615"/>
    <w:rsid w:val="0057573D"/>
    <w:rsid w:val="005763B4"/>
    <w:rsid w:val="00576F02"/>
    <w:rsid w:val="005804CA"/>
    <w:rsid w:val="00581ADA"/>
    <w:rsid w:val="00583241"/>
    <w:rsid w:val="00583F24"/>
    <w:rsid w:val="00587EDE"/>
    <w:rsid w:val="00591417"/>
    <w:rsid w:val="00591843"/>
    <w:rsid w:val="00591D0A"/>
    <w:rsid w:val="00592240"/>
    <w:rsid w:val="00592542"/>
    <w:rsid w:val="00592D35"/>
    <w:rsid w:val="005946CD"/>
    <w:rsid w:val="00596F2F"/>
    <w:rsid w:val="005A23B1"/>
    <w:rsid w:val="005A4981"/>
    <w:rsid w:val="005A73D1"/>
    <w:rsid w:val="005A740F"/>
    <w:rsid w:val="005B17C4"/>
    <w:rsid w:val="005B2DCE"/>
    <w:rsid w:val="005B539A"/>
    <w:rsid w:val="005B595D"/>
    <w:rsid w:val="005B7905"/>
    <w:rsid w:val="005C0C4D"/>
    <w:rsid w:val="005C3154"/>
    <w:rsid w:val="005C428B"/>
    <w:rsid w:val="005C6688"/>
    <w:rsid w:val="005D01A0"/>
    <w:rsid w:val="005D0C86"/>
    <w:rsid w:val="005D175C"/>
    <w:rsid w:val="005D4976"/>
    <w:rsid w:val="005D5A9F"/>
    <w:rsid w:val="005D6810"/>
    <w:rsid w:val="005E23EE"/>
    <w:rsid w:val="005E2FF9"/>
    <w:rsid w:val="005E3C04"/>
    <w:rsid w:val="005E4A12"/>
    <w:rsid w:val="005E4C56"/>
    <w:rsid w:val="005E5B2A"/>
    <w:rsid w:val="005E72CF"/>
    <w:rsid w:val="005E7CED"/>
    <w:rsid w:val="005F0E49"/>
    <w:rsid w:val="005F1107"/>
    <w:rsid w:val="005F210E"/>
    <w:rsid w:val="005F23F1"/>
    <w:rsid w:val="005F2441"/>
    <w:rsid w:val="005F47B2"/>
    <w:rsid w:val="005F5991"/>
    <w:rsid w:val="005F7C91"/>
    <w:rsid w:val="00600165"/>
    <w:rsid w:val="00601846"/>
    <w:rsid w:val="00601A4F"/>
    <w:rsid w:val="00601B56"/>
    <w:rsid w:val="006037BB"/>
    <w:rsid w:val="00605BC7"/>
    <w:rsid w:val="00606CBF"/>
    <w:rsid w:val="00607FE2"/>
    <w:rsid w:val="006103CB"/>
    <w:rsid w:val="00611F03"/>
    <w:rsid w:val="006133F3"/>
    <w:rsid w:val="00613B93"/>
    <w:rsid w:val="00614761"/>
    <w:rsid w:val="00615A43"/>
    <w:rsid w:val="00616535"/>
    <w:rsid w:val="0061736A"/>
    <w:rsid w:val="0062161F"/>
    <w:rsid w:val="006236F2"/>
    <w:rsid w:val="00623D9C"/>
    <w:rsid w:val="00625202"/>
    <w:rsid w:val="006275AC"/>
    <w:rsid w:val="00627948"/>
    <w:rsid w:val="00627E38"/>
    <w:rsid w:val="00630725"/>
    <w:rsid w:val="00631591"/>
    <w:rsid w:val="00633FDB"/>
    <w:rsid w:val="00635222"/>
    <w:rsid w:val="006362A3"/>
    <w:rsid w:val="006405C7"/>
    <w:rsid w:val="006419B8"/>
    <w:rsid w:val="00642428"/>
    <w:rsid w:val="006431E5"/>
    <w:rsid w:val="00643D69"/>
    <w:rsid w:val="00644A37"/>
    <w:rsid w:val="006473FB"/>
    <w:rsid w:val="00647FED"/>
    <w:rsid w:val="00650BDB"/>
    <w:rsid w:val="00651D4C"/>
    <w:rsid w:val="006569E2"/>
    <w:rsid w:val="00656CCD"/>
    <w:rsid w:val="00657776"/>
    <w:rsid w:val="006603F7"/>
    <w:rsid w:val="0066125D"/>
    <w:rsid w:val="0066133E"/>
    <w:rsid w:val="00662495"/>
    <w:rsid w:val="0066332F"/>
    <w:rsid w:val="006641AA"/>
    <w:rsid w:val="00664791"/>
    <w:rsid w:val="006660AF"/>
    <w:rsid w:val="0066658B"/>
    <w:rsid w:val="006675E7"/>
    <w:rsid w:val="00671284"/>
    <w:rsid w:val="00671C78"/>
    <w:rsid w:val="0067213E"/>
    <w:rsid w:val="00673201"/>
    <w:rsid w:val="00673F8F"/>
    <w:rsid w:val="006740BD"/>
    <w:rsid w:val="00675268"/>
    <w:rsid w:val="00676AF5"/>
    <w:rsid w:val="00681976"/>
    <w:rsid w:val="00683F48"/>
    <w:rsid w:val="00684E37"/>
    <w:rsid w:val="00685133"/>
    <w:rsid w:val="006853AC"/>
    <w:rsid w:val="00685966"/>
    <w:rsid w:val="00686510"/>
    <w:rsid w:val="006868B7"/>
    <w:rsid w:val="00691494"/>
    <w:rsid w:val="0069156C"/>
    <w:rsid w:val="006A1367"/>
    <w:rsid w:val="006A14EC"/>
    <w:rsid w:val="006A2699"/>
    <w:rsid w:val="006A42C9"/>
    <w:rsid w:val="006B0E12"/>
    <w:rsid w:val="006B3399"/>
    <w:rsid w:val="006B41A9"/>
    <w:rsid w:val="006B44E7"/>
    <w:rsid w:val="006B55DF"/>
    <w:rsid w:val="006B6F0F"/>
    <w:rsid w:val="006C0FE3"/>
    <w:rsid w:val="006C1891"/>
    <w:rsid w:val="006C1CA1"/>
    <w:rsid w:val="006C2142"/>
    <w:rsid w:val="006C4076"/>
    <w:rsid w:val="006C4F01"/>
    <w:rsid w:val="006C607F"/>
    <w:rsid w:val="006C628B"/>
    <w:rsid w:val="006C6406"/>
    <w:rsid w:val="006C704E"/>
    <w:rsid w:val="006C72C7"/>
    <w:rsid w:val="006D017D"/>
    <w:rsid w:val="006D09E7"/>
    <w:rsid w:val="006D0B48"/>
    <w:rsid w:val="006D5146"/>
    <w:rsid w:val="006D71AE"/>
    <w:rsid w:val="006D7E0D"/>
    <w:rsid w:val="006E1C7E"/>
    <w:rsid w:val="006E457C"/>
    <w:rsid w:val="006E5138"/>
    <w:rsid w:val="006E7474"/>
    <w:rsid w:val="006E758A"/>
    <w:rsid w:val="006F075C"/>
    <w:rsid w:val="006F4A70"/>
    <w:rsid w:val="007003DD"/>
    <w:rsid w:val="00701030"/>
    <w:rsid w:val="007014F9"/>
    <w:rsid w:val="007020CB"/>
    <w:rsid w:val="00703D14"/>
    <w:rsid w:val="00703DF7"/>
    <w:rsid w:val="00706C92"/>
    <w:rsid w:val="0070763C"/>
    <w:rsid w:val="00707C7D"/>
    <w:rsid w:val="00710FE0"/>
    <w:rsid w:val="00714B1A"/>
    <w:rsid w:val="00714FA4"/>
    <w:rsid w:val="007160B5"/>
    <w:rsid w:val="007204F0"/>
    <w:rsid w:val="007208F3"/>
    <w:rsid w:val="007214CE"/>
    <w:rsid w:val="00722C77"/>
    <w:rsid w:val="00723FC5"/>
    <w:rsid w:val="007240B9"/>
    <w:rsid w:val="00731015"/>
    <w:rsid w:val="00737AE5"/>
    <w:rsid w:val="007411D9"/>
    <w:rsid w:val="00742A83"/>
    <w:rsid w:val="007461CD"/>
    <w:rsid w:val="00746A0B"/>
    <w:rsid w:val="00747F24"/>
    <w:rsid w:val="007522DD"/>
    <w:rsid w:val="007529FA"/>
    <w:rsid w:val="007531B0"/>
    <w:rsid w:val="00756B1D"/>
    <w:rsid w:val="0075705F"/>
    <w:rsid w:val="007604AE"/>
    <w:rsid w:val="00760CCD"/>
    <w:rsid w:val="00761424"/>
    <w:rsid w:val="00761939"/>
    <w:rsid w:val="00761973"/>
    <w:rsid w:val="00762D45"/>
    <w:rsid w:val="007666FD"/>
    <w:rsid w:val="007668BC"/>
    <w:rsid w:val="00767321"/>
    <w:rsid w:val="007705D9"/>
    <w:rsid w:val="00771178"/>
    <w:rsid w:val="007731AB"/>
    <w:rsid w:val="0077425D"/>
    <w:rsid w:val="00774A04"/>
    <w:rsid w:val="00774AF0"/>
    <w:rsid w:val="00780660"/>
    <w:rsid w:val="0078067A"/>
    <w:rsid w:val="0078375E"/>
    <w:rsid w:val="007848B2"/>
    <w:rsid w:val="00784FCF"/>
    <w:rsid w:val="00787EC1"/>
    <w:rsid w:val="00791D21"/>
    <w:rsid w:val="007923FE"/>
    <w:rsid w:val="0079376A"/>
    <w:rsid w:val="00794E56"/>
    <w:rsid w:val="00795EF2"/>
    <w:rsid w:val="007961B7"/>
    <w:rsid w:val="007969B8"/>
    <w:rsid w:val="007A210C"/>
    <w:rsid w:val="007A3E11"/>
    <w:rsid w:val="007A5A83"/>
    <w:rsid w:val="007A7E16"/>
    <w:rsid w:val="007B0EF8"/>
    <w:rsid w:val="007B1D41"/>
    <w:rsid w:val="007B5670"/>
    <w:rsid w:val="007B6097"/>
    <w:rsid w:val="007B6791"/>
    <w:rsid w:val="007B6A63"/>
    <w:rsid w:val="007C2240"/>
    <w:rsid w:val="007C2B53"/>
    <w:rsid w:val="007C4758"/>
    <w:rsid w:val="007C63A5"/>
    <w:rsid w:val="007C6865"/>
    <w:rsid w:val="007D026C"/>
    <w:rsid w:val="007D109E"/>
    <w:rsid w:val="007D1148"/>
    <w:rsid w:val="007D1A4A"/>
    <w:rsid w:val="007D3C2A"/>
    <w:rsid w:val="007D5772"/>
    <w:rsid w:val="007D6ABD"/>
    <w:rsid w:val="007E2BBD"/>
    <w:rsid w:val="007E2D80"/>
    <w:rsid w:val="007E5D5A"/>
    <w:rsid w:val="007E63F0"/>
    <w:rsid w:val="007E65AA"/>
    <w:rsid w:val="007E7B09"/>
    <w:rsid w:val="007F1756"/>
    <w:rsid w:val="007F17A7"/>
    <w:rsid w:val="007F47F0"/>
    <w:rsid w:val="007F5297"/>
    <w:rsid w:val="007F62C6"/>
    <w:rsid w:val="007F6AF4"/>
    <w:rsid w:val="007F711E"/>
    <w:rsid w:val="008007E9"/>
    <w:rsid w:val="00801BD5"/>
    <w:rsid w:val="008040C1"/>
    <w:rsid w:val="00805749"/>
    <w:rsid w:val="00806AC7"/>
    <w:rsid w:val="00807EBB"/>
    <w:rsid w:val="00810DB8"/>
    <w:rsid w:val="00810F9F"/>
    <w:rsid w:val="00815A45"/>
    <w:rsid w:val="00817923"/>
    <w:rsid w:val="00817D5D"/>
    <w:rsid w:val="008217F9"/>
    <w:rsid w:val="00823F34"/>
    <w:rsid w:val="00826093"/>
    <w:rsid w:val="00826272"/>
    <w:rsid w:val="00826648"/>
    <w:rsid w:val="00827787"/>
    <w:rsid w:val="00830613"/>
    <w:rsid w:val="00832223"/>
    <w:rsid w:val="0083353C"/>
    <w:rsid w:val="00833839"/>
    <w:rsid w:val="00833B72"/>
    <w:rsid w:val="00840D92"/>
    <w:rsid w:val="00841406"/>
    <w:rsid w:val="00844504"/>
    <w:rsid w:val="00844B00"/>
    <w:rsid w:val="00844B10"/>
    <w:rsid w:val="00844EC4"/>
    <w:rsid w:val="00850166"/>
    <w:rsid w:val="008512D3"/>
    <w:rsid w:val="00852C6A"/>
    <w:rsid w:val="00855F3D"/>
    <w:rsid w:val="00856464"/>
    <w:rsid w:val="00857D18"/>
    <w:rsid w:val="00860A0D"/>
    <w:rsid w:val="00862A8C"/>
    <w:rsid w:val="008709B7"/>
    <w:rsid w:val="00873A26"/>
    <w:rsid w:val="00876459"/>
    <w:rsid w:val="0088005A"/>
    <w:rsid w:val="008808B6"/>
    <w:rsid w:val="00880FD0"/>
    <w:rsid w:val="008830A9"/>
    <w:rsid w:val="00884374"/>
    <w:rsid w:val="008848F3"/>
    <w:rsid w:val="00884943"/>
    <w:rsid w:val="00885069"/>
    <w:rsid w:val="00885669"/>
    <w:rsid w:val="008901FF"/>
    <w:rsid w:val="008921A0"/>
    <w:rsid w:val="00893F26"/>
    <w:rsid w:val="00894306"/>
    <w:rsid w:val="0089577C"/>
    <w:rsid w:val="008A0005"/>
    <w:rsid w:val="008A01D9"/>
    <w:rsid w:val="008A0443"/>
    <w:rsid w:val="008A4B74"/>
    <w:rsid w:val="008A6540"/>
    <w:rsid w:val="008A7833"/>
    <w:rsid w:val="008A7C3E"/>
    <w:rsid w:val="008B2B67"/>
    <w:rsid w:val="008B3145"/>
    <w:rsid w:val="008B3C2B"/>
    <w:rsid w:val="008B40A8"/>
    <w:rsid w:val="008B58EA"/>
    <w:rsid w:val="008C0687"/>
    <w:rsid w:val="008C0AD2"/>
    <w:rsid w:val="008C0F34"/>
    <w:rsid w:val="008C2875"/>
    <w:rsid w:val="008C5BCF"/>
    <w:rsid w:val="008C6D79"/>
    <w:rsid w:val="008D08B4"/>
    <w:rsid w:val="008D1BC2"/>
    <w:rsid w:val="008D2AEA"/>
    <w:rsid w:val="008D2C3A"/>
    <w:rsid w:val="008D7B2D"/>
    <w:rsid w:val="008E0100"/>
    <w:rsid w:val="008E101D"/>
    <w:rsid w:val="008E1E91"/>
    <w:rsid w:val="008E2243"/>
    <w:rsid w:val="008E3100"/>
    <w:rsid w:val="008E373D"/>
    <w:rsid w:val="008E4906"/>
    <w:rsid w:val="008E5A67"/>
    <w:rsid w:val="008E5B3C"/>
    <w:rsid w:val="008F0EE6"/>
    <w:rsid w:val="008F31EE"/>
    <w:rsid w:val="008F394C"/>
    <w:rsid w:val="008F40D7"/>
    <w:rsid w:val="008F40DC"/>
    <w:rsid w:val="008F4504"/>
    <w:rsid w:val="008F5ABF"/>
    <w:rsid w:val="008F608C"/>
    <w:rsid w:val="008F696E"/>
    <w:rsid w:val="0090258D"/>
    <w:rsid w:val="00905197"/>
    <w:rsid w:val="00906C84"/>
    <w:rsid w:val="00910600"/>
    <w:rsid w:val="00910886"/>
    <w:rsid w:val="009134D4"/>
    <w:rsid w:val="009140C1"/>
    <w:rsid w:val="0092116F"/>
    <w:rsid w:val="0092179B"/>
    <w:rsid w:val="00921DA0"/>
    <w:rsid w:val="00926817"/>
    <w:rsid w:val="00926826"/>
    <w:rsid w:val="00926D3E"/>
    <w:rsid w:val="00927D31"/>
    <w:rsid w:val="009309CE"/>
    <w:rsid w:val="00930B1C"/>
    <w:rsid w:val="009322CA"/>
    <w:rsid w:val="00936AE7"/>
    <w:rsid w:val="00941391"/>
    <w:rsid w:val="00941676"/>
    <w:rsid w:val="00942277"/>
    <w:rsid w:val="009448FE"/>
    <w:rsid w:val="0094535A"/>
    <w:rsid w:val="00945984"/>
    <w:rsid w:val="009502D7"/>
    <w:rsid w:val="00950C85"/>
    <w:rsid w:val="00951C4D"/>
    <w:rsid w:val="0095240C"/>
    <w:rsid w:val="00952B16"/>
    <w:rsid w:val="009549C0"/>
    <w:rsid w:val="00955210"/>
    <w:rsid w:val="00955E13"/>
    <w:rsid w:val="00956397"/>
    <w:rsid w:val="009569FE"/>
    <w:rsid w:val="00956E26"/>
    <w:rsid w:val="00960219"/>
    <w:rsid w:val="009633C5"/>
    <w:rsid w:val="00966DDB"/>
    <w:rsid w:val="00967389"/>
    <w:rsid w:val="00967A81"/>
    <w:rsid w:val="00967ADE"/>
    <w:rsid w:val="009713B4"/>
    <w:rsid w:val="00972244"/>
    <w:rsid w:val="009726DE"/>
    <w:rsid w:val="00972EB6"/>
    <w:rsid w:val="009733D2"/>
    <w:rsid w:val="00974C6E"/>
    <w:rsid w:val="00977DC6"/>
    <w:rsid w:val="00982614"/>
    <w:rsid w:val="0098315E"/>
    <w:rsid w:val="0098344C"/>
    <w:rsid w:val="009868EB"/>
    <w:rsid w:val="009926F8"/>
    <w:rsid w:val="0099536F"/>
    <w:rsid w:val="0099573E"/>
    <w:rsid w:val="00996E7A"/>
    <w:rsid w:val="009A2007"/>
    <w:rsid w:val="009A7FEC"/>
    <w:rsid w:val="009B0D13"/>
    <w:rsid w:val="009B2CDF"/>
    <w:rsid w:val="009B3C48"/>
    <w:rsid w:val="009B53A6"/>
    <w:rsid w:val="009B753E"/>
    <w:rsid w:val="009B7DD6"/>
    <w:rsid w:val="009C00CF"/>
    <w:rsid w:val="009C0497"/>
    <w:rsid w:val="009C4506"/>
    <w:rsid w:val="009D18EA"/>
    <w:rsid w:val="009D1CA6"/>
    <w:rsid w:val="009D4979"/>
    <w:rsid w:val="009E1520"/>
    <w:rsid w:val="009E1779"/>
    <w:rsid w:val="009E3350"/>
    <w:rsid w:val="009E38E4"/>
    <w:rsid w:val="009E47EA"/>
    <w:rsid w:val="009E4D42"/>
    <w:rsid w:val="009E5755"/>
    <w:rsid w:val="009E6054"/>
    <w:rsid w:val="009E68F5"/>
    <w:rsid w:val="009F08D8"/>
    <w:rsid w:val="009F0E74"/>
    <w:rsid w:val="009F36E5"/>
    <w:rsid w:val="009F5183"/>
    <w:rsid w:val="009F51BD"/>
    <w:rsid w:val="009F7D33"/>
    <w:rsid w:val="009F7F30"/>
    <w:rsid w:val="00A0016F"/>
    <w:rsid w:val="00A0040F"/>
    <w:rsid w:val="00A008E6"/>
    <w:rsid w:val="00A015DD"/>
    <w:rsid w:val="00A01E5E"/>
    <w:rsid w:val="00A06521"/>
    <w:rsid w:val="00A0679F"/>
    <w:rsid w:val="00A10596"/>
    <w:rsid w:val="00A113FF"/>
    <w:rsid w:val="00A131BC"/>
    <w:rsid w:val="00A13F00"/>
    <w:rsid w:val="00A22777"/>
    <w:rsid w:val="00A23C51"/>
    <w:rsid w:val="00A24875"/>
    <w:rsid w:val="00A26480"/>
    <w:rsid w:val="00A27C7E"/>
    <w:rsid w:val="00A30CF0"/>
    <w:rsid w:val="00A3232C"/>
    <w:rsid w:val="00A33FA6"/>
    <w:rsid w:val="00A36901"/>
    <w:rsid w:val="00A417D9"/>
    <w:rsid w:val="00A424BB"/>
    <w:rsid w:val="00A43C6F"/>
    <w:rsid w:val="00A43CE3"/>
    <w:rsid w:val="00A44E99"/>
    <w:rsid w:val="00A4640C"/>
    <w:rsid w:val="00A46FE5"/>
    <w:rsid w:val="00A478F4"/>
    <w:rsid w:val="00A50BB1"/>
    <w:rsid w:val="00A50BC1"/>
    <w:rsid w:val="00A529E7"/>
    <w:rsid w:val="00A52C76"/>
    <w:rsid w:val="00A5383B"/>
    <w:rsid w:val="00A56264"/>
    <w:rsid w:val="00A563C4"/>
    <w:rsid w:val="00A629B7"/>
    <w:rsid w:val="00A62BCC"/>
    <w:rsid w:val="00A64352"/>
    <w:rsid w:val="00A6552A"/>
    <w:rsid w:val="00A66F9A"/>
    <w:rsid w:val="00A672D3"/>
    <w:rsid w:val="00A713F3"/>
    <w:rsid w:val="00A7142B"/>
    <w:rsid w:val="00A717A8"/>
    <w:rsid w:val="00A738A1"/>
    <w:rsid w:val="00A738C0"/>
    <w:rsid w:val="00A74D32"/>
    <w:rsid w:val="00A75C7B"/>
    <w:rsid w:val="00A76C08"/>
    <w:rsid w:val="00A775CD"/>
    <w:rsid w:val="00A77BD3"/>
    <w:rsid w:val="00A80900"/>
    <w:rsid w:val="00A81006"/>
    <w:rsid w:val="00A810EC"/>
    <w:rsid w:val="00A8701C"/>
    <w:rsid w:val="00A879BF"/>
    <w:rsid w:val="00A93050"/>
    <w:rsid w:val="00A93B33"/>
    <w:rsid w:val="00A948A6"/>
    <w:rsid w:val="00A95978"/>
    <w:rsid w:val="00A95E69"/>
    <w:rsid w:val="00A96FC2"/>
    <w:rsid w:val="00A9786F"/>
    <w:rsid w:val="00A97906"/>
    <w:rsid w:val="00AA0131"/>
    <w:rsid w:val="00AA1508"/>
    <w:rsid w:val="00AA36DB"/>
    <w:rsid w:val="00AA4ABC"/>
    <w:rsid w:val="00AB0758"/>
    <w:rsid w:val="00AB15B1"/>
    <w:rsid w:val="00AB2AD7"/>
    <w:rsid w:val="00AB49E5"/>
    <w:rsid w:val="00AC3234"/>
    <w:rsid w:val="00AC40BD"/>
    <w:rsid w:val="00AC4D3E"/>
    <w:rsid w:val="00AC5336"/>
    <w:rsid w:val="00AD0DB3"/>
    <w:rsid w:val="00AD1594"/>
    <w:rsid w:val="00AD2105"/>
    <w:rsid w:val="00AD218D"/>
    <w:rsid w:val="00AD6AB9"/>
    <w:rsid w:val="00AD7E98"/>
    <w:rsid w:val="00AE0A2E"/>
    <w:rsid w:val="00AE47E0"/>
    <w:rsid w:val="00AE58E5"/>
    <w:rsid w:val="00AE72B3"/>
    <w:rsid w:val="00AE77F0"/>
    <w:rsid w:val="00AE7DF3"/>
    <w:rsid w:val="00AF14A1"/>
    <w:rsid w:val="00AF14EC"/>
    <w:rsid w:val="00AF2625"/>
    <w:rsid w:val="00AF284A"/>
    <w:rsid w:val="00AF2C1D"/>
    <w:rsid w:val="00AF3D5F"/>
    <w:rsid w:val="00AF4225"/>
    <w:rsid w:val="00AF4915"/>
    <w:rsid w:val="00AF4925"/>
    <w:rsid w:val="00AF6F4A"/>
    <w:rsid w:val="00AF779D"/>
    <w:rsid w:val="00AF7CAC"/>
    <w:rsid w:val="00AF7E9D"/>
    <w:rsid w:val="00B017BA"/>
    <w:rsid w:val="00B01E22"/>
    <w:rsid w:val="00B02BF4"/>
    <w:rsid w:val="00B02F4B"/>
    <w:rsid w:val="00B0321D"/>
    <w:rsid w:val="00B07B76"/>
    <w:rsid w:val="00B1057A"/>
    <w:rsid w:val="00B11BBC"/>
    <w:rsid w:val="00B1757E"/>
    <w:rsid w:val="00B212AB"/>
    <w:rsid w:val="00B21E3E"/>
    <w:rsid w:val="00B237CD"/>
    <w:rsid w:val="00B24424"/>
    <w:rsid w:val="00B27E39"/>
    <w:rsid w:val="00B302F1"/>
    <w:rsid w:val="00B31B86"/>
    <w:rsid w:val="00B3532A"/>
    <w:rsid w:val="00B377A7"/>
    <w:rsid w:val="00B41CA2"/>
    <w:rsid w:val="00B4318F"/>
    <w:rsid w:val="00B43676"/>
    <w:rsid w:val="00B44299"/>
    <w:rsid w:val="00B444ED"/>
    <w:rsid w:val="00B451AF"/>
    <w:rsid w:val="00B462B7"/>
    <w:rsid w:val="00B4785C"/>
    <w:rsid w:val="00B5070C"/>
    <w:rsid w:val="00B50753"/>
    <w:rsid w:val="00B51F1F"/>
    <w:rsid w:val="00B52552"/>
    <w:rsid w:val="00B57065"/>
    <w:rsid w:val="00B578EC"/>
    <w:rsid w:val="00B61CD2"/>
    <w:rsid w:val="00B63CE8"/>
    <w:rsid w:val="00B63FFD"/>
    <w:rsid w:val="00B64D86"/>
    <w:rsid w:val="00B64ECD"/>
    <w:rsid w:val="00B66415"/>
    <w:rsid w:val="00B669F9"/>
    <w:rsid w:val="00B75E3B"/>
    <w:rsid w:val="00B772C9"/>
    <w:rsid w:val="00B77D26"/>
    <w:rsid w:val="00B826EC"/>
    <w:rsid w:val="00B82A44"/>
    <w:rsid w:val="00B82BA8"/>
    <w:rsid w:val="00B83089"/>
    <w:rsid w:val="00B83E17"/>
    <w:rsid w:val="00B866C1"/>
    <w:rsid w:val="00B9072A"/>
    <w:rsid w:val="00B919A2"/>
    <w:rsid w:val="00B92469"/>
    <w:rsid w:val="00B952BB"/>
    <w:rsid w:val="00B975BE"/>
    <w:rsid w:val="00BA00D2"/>
    <w:rsid w:val="00BA016F"/>
    <w:rsid w:val="00BA11FB"/>
    <w:rsid w:val="00BA2C52"/>
    <w:rsid w:val="00BA3098"/>
    <w:rsid w:val="00BA366F"/>
    <w:rsid w:val="00BA38CF"/>
    <w:rsid w:val="00BA48E5"/>
    <w:rsid w:val="00BA6BC5"/>
    <w:rsid w:val="00BB002D"/>
    <w:rsid w:val="00BB1818"/>
    <w:rsid w:val="00BB5D66"/>
    <w:rsid w:val="00BB6B5E"/>
    <w:rsid w:val="00BB765A"/>
    <w:rsid w:val="00BB78B9"/>
    <w:rsid w:val="00BC3F30"/>
    <w:rsid w:val="00BC5297"/>
    <w:rsid w:val="00BC7955"/>
    <w:rsid w:val="00BD0516"/>
    <w:rsid w:val="00BD1238"/>
    <w:rsid w:val="00BD1C06"/>
    <w:rsid w:val="00BD2B17"/>
    <w:rsid w:val="00BD4990"/>
    <w:rsid w:val="00BD552E"/>
    <w:rsid w:val="00BD650B"/>
    <w:rsid w:val="00BD680D"/>
    <w:rsid w:val="00BD7EEF"/>
    <w:rsid w:val="00BE0531"/>
    <w:rsid w:val="00BE13DB"/>
    <w:rsid w:val="00BE76C4"/>
    <w:rsid w:val="00BE775F"/>
    <w:rsid w:val="00BE7877"/>
    <w:rsid w:val="00BF3875"/>
    <w:rsid w:val="00BF3C1D"/>
    <w:rsid w:val="00BF4931"/>
    <w:rsid w:val="00BF6123"/>
    <w:rsid w:val="00BF70BB"/>
    <w:rsid w:val="00BF7595"/>
    <w:rsid w:val="00C00C7B"/>
    <w:rsid w:val="00C0212F"/>
    <w:rsid w:val="00C02C0E"/>
    <w:rsid w:val="00C04AB4"/>
    <w:rsid w:val="00C053FA"/>
    <w:rsid w:val="00C115B1"/>
    <w:rsid w:val="00C11875"/>
    <w:rsid w:val="00C11A66"/>
    <w:rsid w:val="00C1227B"/>
    <w:rsid w:val="00C14BCE"/>
    <w:rsid w:val="00C169F7"/>
    <w:rsid w:val="00C20F03"/>
    <w:rsid w:val="00C2106A"/>
    <w:rsid w:val="00C22F60"/>
    <w:rsid w:val="00C263EC"/>
    <w:rsid w:val="00C32F5B"/>
    <w:rsid w:val="00C337C5"/>
    <w:rsid w:val="00C349C2"/>
    <w:rsid w:val="00C35CF0"/>
    <w:rsid w:val="00C36447"/>
    <w:rsid w:val="00C36B1B"/>
    <w:rsid w:val="00C40297"/>
    <w:rsid w:val="00C402E4"/>
    <w:rsid w:val="00C40C73"/>
    <w:rsid w:val="00C4268E"/>
    <w:rsid w:val="00C43C2D"/>
    <w:rsid w:val="00C445E6"/>
    <w:rsid w:val="00C44870"/>
    <w:rsid w:val="00C44D3A"/>
    <w:rsid w:val="00C460FE"/>
    <w:rsid w:val="00C47CF0"/>
    <w:rsid w:val="00C50720"/>
    <w:rsid w:val="00C51531"/>
    <w:rsid w:val="00C5170C"/>
    <w:rsid w:val="00C51FCB"/>
    <w:rsid w:val="00C536B9"/>
    <w:rsid w:val="00C550CF"/>
    <w:rsid w:val="00C55671"/>
    <w:rsid w:val="00C557D1"/>
    <w:rsid w:val="00C62712"/>
    <w:rsid w:val="00C63037"/>
    <w:rsid w:val="00C63634"/>
    <w:rsid w:val="00C6393A"/>
    <w:rsid w:val="00C64992"/>
    <w:rsid w:val="00C70582"/>
    <w:rsid w:val="00C71BD2"/>
    <w:rsid w:val="00C7237C"/>
    <w:rsid w:val="00C72A07"/>
    <w:rsid w:val="00C75FF7"/>
    <w:rsid w:val="00C808EA"/>
    <w:rsid w:val="00C80DA1"/>
    <w:rsid w:val="00C82AF3"/>
    <w:rsid w:val="00C836C8"/>
    <w:rsid w:val="00C85227"/>
    <w:rsid w:val="00C87123"/>
    <w:rsid w:val="00C9036B"/>
    <w:rsid w:val="00C91526"/>
    <w:rsid w:val="00C940FF"/>
    <w:rsid w:val="00C95FEC"/>
    <w:rsid w:val="00C96520"/>
    <w:rsid w:val="00C9765F"/>
    <w:rsid w:val="00C97932"/>
    <w:rsid w:val="00CA0D57"/>
    <w:rsid w:val="00CA2F9E"/>
    <w:rsid w:val="00CA437F"/>
    <w:rsid w:val="00CA465A"/>
    <w:rsid w:val="00CA543A"/>
    <w:rsid w:val="00CA594B"/>
    <w:rsid w:val="00CA69A5"/>
    <w:rsid w:val="00CA7E71"/>
    <w:rsid w:val="00CB0F8A"/>
    <w:rsid w:val="00CB143A"/>
    <w:rsid w:val="00CB4FE8"/>
    <w:rsid w:val="00CB513A"/>
    <w:rsid w:val="00CB5189"/>
    <w:rsid w:val="00CC30C3"/>
    <w:rsid w:val="00CC422D"/>
    <w:rsid w:val="00CC471E"/>
    <w:rsid w:val="00CC4EF8"/>
    <w:rsid w:val="00CC69B2"/>
    <w:rsid w:val="00CC6E5F"/>
    <w:rsid w:val="00CC7092"/>
    <w:rsid w:val="00CC7498"/>
    <w:rsid w:val="00CC7CF8"/>
    <w:rsid w:val="00CD085F"/>
    <w:rsid w:val="00CD3340"/>
    <w:rsid w:val="00CD3B0D"/>
    <w:rsid w:val="00CD47E5"/>
    <w:rsid w:val="00CD4B08"/>
    <w:rsid w:val="00CD6E45"/>
    <w:rsid w:val="00CE0F4F"/>
    <w:rsid w:val="00CE158F"/>
    <w:rsid w:val="00CE2829"/>
    <w:rsid w:val="00CE3CC8"/>
    <w:rsid w:val="00CE3D53"/>
    <w:rsid w:val="00CE610F"/>
    <w:rsid w:val="00CF2640"/>
    <w:rsid w:val="00CF4619"/>
    <w:rsid w:val="00CF53FF"/>
    <w:rsid w:val="00CF7CDA"/>
    <w:rsid w:val="00D00001"/>
    <w:rsid w:val="00D0177C"/>
    <w:rsid w:val="00D02E34"/>
    <w:rsid w:val="00D034FF"/>
    <w:rsid w:val="00D04376"/>
    <w:rsid w:val="00D0524B"/>
    <w:rsid w:val="00D05530"/>
    <w:rsid w:val="00D05B4D"/>
    <w:rsid w:val="00D06072"/>
    <w:rsid w:val="00D11E2F"/>
    <w:rsid w:val="00D12A38"/>
    <w:rsid w:val="00D13D90"/>
    <w:rsid w:val="00D14D4B"/>
    <w:rsid w:val="00D15633"/>
    <w:rsid w:val="00D16E84"/>
    <w:rsid w:val="00D17AA9"/>
    <w:rsid w:val="00D22E5A"/>
    <w:rsid w:val="00D24364"/>
    <w:rsid w:val="00D2462C"/>
    <w:rsid w:val="00D2494E"/>
    <w:rsid w:val="00D24B25"/>
    <w:rsid w:val="00D275E1"/>
    <w:rsid w:val="00D30147"/>
    <w:rsid w:val="00D31774"/>
    <w:rsid w:val="00D32296"/>
    <w:rsid w:val="00D37C03"/>
    <w:rsid w:val="00D37F1F"/>
    <w:rsid w:val="00D411F5"/>
    <w:rsid w:val="00D42A20"/>
    <w:rsid w:val="00D42C84"/>
    <w:rsid w:val="00D43A03"/>
    <w:rsid w:val="00D444CB"/>
    <w:rsid w:val="00D445C3"/>
    <w:rsid w:val="00D44FED"/>
    <w:rsid w:val="00D45B18"/>
    <w:rsid w:val="00D46ED9"/>
    <w:rsid w:val="00D47E75"/>
    <w:rsid w:val="00D50089"/>
    <w:rsid w:val="00D507E0"/>
    <w:rsid w:val="00D50D7B"/>
    <w:rsid w:val="00D52427"/>
    <w:rsid w:val="00D54670"/>
    <w:rsid w:val="00D54686"/>
    <w:rsid w:val="00D55550"/>
    <w:rsid w:val="00D5601E"/>
    <w:rsid w:val="00D60F17"/>
    <w:rsid w:val="00D6203C"/>
    <w:rsid w:val="00D627F9"/>
    <w:rsid w:val="00D67A8F"/>
    <w:rsid w:val="00D67EDD"/>
    <w:rsid w:val="00D70354"/>
    <w:rsid w:val="00D70547"/>
    <w:rsid w:val="00D70B41"/>
    <w:rsid w:val="00D70BCA"/>
    <w:rsid w:val="00D70CB0"/>
    <w:rsid w:val="00D722BF"/>
    <w:rsid w:val="00D72C2B"/>
    <w:rsid w:val="00D741D5"/>
    <w:rsid w:val="00D76DFC"/>
    <w:rsid w:val="00D76DFD"/>
    <w:rsid w:val="00D7787B"/>
    <w:rsid w:val="00D779D9"/>
    <w:rsid w:val="00D8380A"/>
    <w:rsid w:val="00D838E7"/>
    <w:rsid w:val="00D838FC"/>
    <w:rsid w:val="00D84073"/>
    <w:rsid w:val="00D84193"/>
    <w:rsid w:val="00D8441B"/>
    <w:rsid w:val="00D86790"/>
    <w:rsid w:val="00D91A87"/>
    <w:rsid w:val="00D93C14"/>
    <w:rsid w:val="00D94E08"/>
    <w:rsid w:val="00D96AB2"/>
    <w:rsid w:val="00D9734D"/>
    <w:rsid w:val="00DA1A47"/>
    <w:rsid w:val="00DA3993"/>
    <w:rsid w:val="00DA409A"/>
    <w:rsid w:val="00DA481C"/>
    <w:rsid w:val="00DB01D9"/>
    <w:rsid w:val="00DB075D"/>
    <w:rsid w:val="00DB2F18"/>
    <w:rsid w:val="00DB3741"/>
    <w:rsid w:val="00DB506B"/>
    <w:rsid w:val="00DB597C"/>
    <w:rsid w:val="00DB6959"/>
    <w:rsid w:val="00DB7230"/>
    <w:rsid w:val="00DC1130"/>
    <w:rsid w:val="00DC1D30"/>
    <w:rsid w:val="00DC2050"/>
    <w:rsid w:val="00DC38AD"/>
    <w:rsid w:val="00DC39D5"/>
    <w:rsid w:val="00DC418A"/>
    <w:rsid w:val="00DC48EA"/>
    <w:rsid w:val="00DC5848"/>
    <w:rsid w:val="00DC6154"/>
    <w:rsid w:val="00DC7998"/>
    <w:rsid w:val="00DD0DF2"/>
    <w:rsid w:val="00DD2849"/>
    <w:rsid w:val="00DD31E8"/>
    <w:rsid w:val="00DD3275"/>
    <w:rsid w:val="00DD3FAF"/>
    <w:rsid w:val="00DD4007"/>
    <w:rsid w:val="00DD4C49"/>
    <w:rsid w:val="00DD6520"/>
    <w:rsid w:val="00DD6BDA"/>
    <w:rsid w:val="00DE046F"/>
    <w:rsid w:val="00DE0503"/>
    <w:rsid w:val="00DE136D"/>
    <w:rsid w:val="00DE2322"/>
    <w:rsid w:val="00DE289E"/>
    <w:rsid w:val="00DE3A1B"/>
    <w:rsid w:val="00DE49B2"/>
    <w:rsid w:val="00DE6EF3"/>
    <w:rsid w:val="00DE71F7"/>
    <w:rsid w:val="00DE73F8"/>
    <w:rsid w:val="00DF06D1"/>
    <w:rsid w:val="00DF11A6"/>
    <w:rsid w:val="00DF32EE"/>
    <w:rsid w:val="00DF3C06"/>
    <w:rsid w:val="00DF49F1"/>
    <w:rsid w:val="00DF6D1E"/>
    <w:rsid w:val="00E00C90"/>
    <w:rsid w:val="00E029CF"/>
    <w:rsid w:val="00E0396F"/>
    <w:rsid w:val="00E0439B"/>
    <w:rsid w:val="00E04882"/>
    <w:rsid w:val="00E049ED"/>
    <w:rsid w:val="00E07187"/>
    <w:rsid w:val="00E11C4D"/>
    <w:rsid w:val="00E13149"/>
    <w:rsid w:val="00E13274"/>
    <w:rsid w:val="00E2272D"/>
    <w:rsid w:val="00E22E3C"/>
    <w:rsid w:val="00E22F9B"/>
    <w:rsid w:val="00E23F22"/>
    <w:rsid w:val="00E240DC"/>
    <w:rsid w:val="00E244C7"/>
    <w:rsid w:val="00E2586A"/>
    <w:rsid w:val="00E263C6"/>
    <w:rsid w:val="00E27295"/>
    <w:rsid w:val="00E274CE"/>
    <w:rsid w:val="00E310F1"/>
    <w:rsid w:val="00E3129B"/>
    <w:rsid w:val="00E31336"/>
    <w:rsid w:val="00E31DCE"/>
    <w:rsid w:val="00E371A0"/>
    <w:rsid w:val="00E40223"/>
    <w:rsid w:val="00E415EC"/>
    <w:rsid w:val="00E4730A"/>
    <w:rsid w:val="00E47681"/>
    <w:rsid w:val="00E50699"/>
    <w:rsid w:val="00E50DC7"/>
    <w:rsid w:val="00E5170E"/>
    <w:rsid w:val="00E518F5"/>
    <w:rsid w:val="00E51B77"/>
    <w:rsid w:val="00E5315C"/>
    <w:rsid w:val="00E5357A"/>
    <w:rsid w:val="00E568C1"/>
    <w:rsid w:val="00E56DE5"/>
    <w:rsid w:val="00E60F25"/>
    <w:rsid w:val="00E61172"/>
    <w:rsid w:val="00E63BCE"/>
    <w:rsid w:val="00E65C69"/>
    <w:rsid w:val="00E6613A"/>
    <w:rsid w:val="00E66D43"/>
    <w:rsid w:val="00E70A14"/>
    <w:rsid w:val="00E70ADB"/>
    <w:rsid w:val="00E7213E"/>
    <w:rsid w:val="00E7236E"/>
    <w:rsid w:val="00E73C2A"/>
    <w:rsid w:val="00E7416A"/>
    <w:rsid w:val="00E749D8"/>
    <w:rsid w:val="00E75584"/>
    <w:rsid w:val="00E75FB1"/>
    <w:rsid w:val="00E763AD"/>
    <w:rsid w:val="00E77C6C"/>
    <w:rsid w:val="00E829B2"/>
    <w:rsid w:val="00E830C6"/>
    <w:rsid w:val="00E840E1"/>
    <w:rsid w:val="00E868F6"/>
    <w:rsid w:val="00E87100"/>
    <w:rsid w:val="00E93EA4"/>
    <w:rsid w:val="00E9459A"/>
    <w:rsid w:val="00E96026"/>
    <w:rsid w:val="00E973B3"/>
    <w:rsid w:val="00E9752F"/>
    <w:rsid w:val="00E97742"/>
    <w:rsid w:val="00E97B55"/>
    <w:rsid w:val="00E97BCA"/>
    <w:rsid w:val="00EA017D"/>
    <w:rsid w:val="00EA2261"/>
    <w:rsid w:val="00EA3282"/>
    <w:rsid w:val="00EA48B5"/>
    <w:rsid w:val="00EA4D37"/>
    <w:rsid w:val="00EA7BBF"/>
    <w:rsid w:val="00EB0C43"/>
    <w:rsid w:val="00EB1D4D"/>
    <w:rsid w:val="00EB254C"/>
    <w:rsid w:val="00EB480C"/>
    <w:rsid w:val="00EB53E2"/>
    <w:rsid w:val="00EB757F"/>
    <w:rsid w:val="00EB7E69"/>
    <w:rsid w:val="00EC308C"/>
    <w:rsid w:val="00EC35B8"/>
    <w:rsid w:val="00EC3B96"/>
    <w:rsid w:val="00EC3EE2"/>
    <w:rsid w:val="00EC5058"/>
    <w:rsid w:val="00EC54F7"/>
    <w:rsid w:val="00EC690F"/>
    <w:rsid w:val="00EC744A"/>
    <w:rsid w:val="00ED08C2"/>
    <w:rsid w:val="00ED2053"/>
    <w:rsid w:val="00ED3407"/>
    <w:rsid w:val="00ED573F"/>
    <w:rsid w:val="00ED58F0"/>
    <w:rsid w:val="00ED7754"/>
    <w:rsid w:val="00ED7A95"/>
    <w:rsid w:val="00EE043C"/>
    <w:rsid w:val="00EE0D3F"/>
    <w:rsid w:val="00EE2E61"/>
    <w:rsid w:val="00EE3B49"/>
    <w:rsid w:val="00EE4D94"/>
    <w:rsid w:val="00EE70FC"/>
    <w:rsid w:val="00EE7828"/>
    <w:rsid w:val="00EF0053"/>
    <w:rsid w:val="00EF0294"/>
    <w:rsid w:val="00EF2DBC"/>
    <w:rsid w:val="00EF374A"/>
    <w:rsid w:val="00EF4129"/>
    <w:rsid w:val="00EF45FE"/>
    <w:rsid w:val="00EF7DAC"/>
    <w:rsid w:val="00F000A1"/>
    <w:rsid w:val="00F00CBE"/>
    <w:rsid w:val="00F017FC"/>
    <w:rsid w:val="00F01826"/>
    <w:rsid w:val="00F02CB0"/>
    <w:rsid w:val="00F03888"/>
    <w:rsid w:val="00F03A36"/>
    <w:rsid w:val="00F03C6B"/>
    <w:rsid w:val="00F0603A"/>
    <w:rsid w:val="00F06931"/>
    <w:rsid w:val="00F06B05"/>
    <w:rsid w:val="00F1163F"/>
    <w:rsid w:val="00F12899"/>
    <w:rsid w:val="00F14737"/>
    <w:rsid w:val="00F15F98"/>
    <w:rsid w:val="00F22263"/>
    <w:rsid w:val="00F23C69"/>
    <w:rsid w:val="00F23EB8"/>
    <w:rsid w:val="00F2635D"/>
    <w:rsid w:val="00F27A6C"/>
    <w:rsid w:val="00F32AA4"/>
    <w:rsid w:val="00F333F3"/>
    <w:rsid w:val="00F33D5E"/>
    <w:rsid w:val="00F33E04"/>
    <w:rsid w:val="00F34158"/>
    <w:rsid w:val="00F34970"/>
    <w:rsid w:val="00F35941"/>
    <w:rsid w:val="00F36AC6"/>
    <w:rsid w:val="00F41915"/>
    <w:rsid w:val="00F42417"/>
    <w:rsid w:val="00F42DAC"/>
    <w:rsid w:val="00F42EA6"/>
    <w:rsid w:val="00F44466"/>
    <w:rsid w:val="00F45377"/>
    <w:rsid w:val="00F46178"/>
    <w:rsid w:val="00F476B8"/>
    <w:rsid w:val="00F47919"/>
    <w:rsid w:val="00F504BC"/>
    <w:rsid w:val="00F5077A"/>
    <w:rsid w:val="00F50A6E"/>
    <w:rsid w:val="00F50E10"/>
    <w:rsid w:val="00F51480"/>
    <w:rsid w:val="00F5277B"/>
    <w:rsid w:val="00F53B35"/>
    <w:rsid w:val="00F54429"/>
    <w:rsid w:val="00F5724F"/>
    <w:rsid w:val="00F57E79"/>
    <w:rsid w:val="00F60222"/>
    <w:rsid w:val="00F61E64"/>
    <w:rsid w:val="00F6262B"/>
    <w:rsid w:val="00F6264A"/>
    <w:rsid w:val="00F6384C"/>
    <w:rsid w:val="00F6479F"/>
    <w:rsid w:val="00F64CDE"/>
    <w:rsid w:val="00F651AE"/>
    <w:rsid w:val="00F656B8"/>
    <w:rsid w:val="00F669CD"/>
    <w:rsid w:val="00F66C11"/>
    <w:rsid w:val="00F66FFC"/>
    <w:rsid w:val="00F712D1"/>
    <w:rsid w:val="00F71710"/>
    <w:rsid w:val="00F71FF0"/>
    <w:rsid w:val="00F726B8"/>
    <w:rsid w:val="00F741ED"/>
    <w:rsid w:val="00F74478"/>
    <w:rsid w:val="00F752FE"/>
    <w:rsid w:val="00F75378"/>
    <w:rsid w:val="00F75510"/>
    <w:rsid w:val="00F756E3"/>
    <w:rsid w:val="00F76826"/>
    <w:rsid w:val="00F76C9C"/>
    <w:rsid w:val="00F806C0"/>
    <w:rsid w:val="00F81165"/>
    <w:rsid w:val="00F81CE6"/>
    <w:rsid w:val="00F82EA1"/>
    <w:rsid w:val="00F850C3"/>
    <w:rsid w:val="00F864CE"/>
    <w:rsid w:val="00F91772"/>
    <w:rsid w:val="00F929DD"/>
    <w:rsid w:val="00F93155"/>
    <w:rsid w:val="00F93557"/>
    <w:rsid w:val="00F93816"/>
    <w:rsid w:val="00F949D5"/>
    <w:rsid w:val="00F94A80"/>
    <w:rsid w:val="00F950CA"/>
    <w:rsid w:val="00F97EB3"/>
    <w:rsid w:val="00FA0314"/>
    <w:rsid w:val="00FA098C"/>
    <w:rsid w:val="00FA1C1D"/>
    <w:rsid w:val="00FA2ABF"/>
    <w:rsid w:val="00FA2DAE"/>
    <w:rsid w:val="00FA650A"/>
    <w:rsid w:val="00FA793B"/>
    <w:rsid w:val="00FA7D86"/>
    <w:rsid w:val="00FB0841"/>
    <w:rsid w:val="00FB167A"/>
    <w:rsid w:val="00FB18D3"/>
    <w:rsid w:val="00FB1B65"/>
    <w:rsid w:val="00FB402B"/>
    <w:rsid w:val="00FC280B"/>
    <w:rsid w:val="00FC28D7"/>
    <w:rsid w:val="00FC3E82"/>
    <w:rsid w:val="00FC69E9"/>
    <w:rsid w:val="00FD0205"/>
    <w:rsid w:val="00FD2DAF"/>
    <w:rsid w:val="00FD2FC5"/>
    <w:rsid w:val="00FD3BDA"/>
    <w:rsid w:val="00FD4136"/>
    <w:rsid w:val="00FD527D"/>
    <w:rsid w:val="00FE3320"/>
    <w:rsid w:val="00FE488B"/>
    <w:rsid w:val="00FF0B62"/>
    <w:rsid w:val="00FF1D59"/>
    <w:rsid w:val="00FF1E91"/>
    <w:rsid w:val="00FF79E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002D5"/>
    <w:pPr>
      <w:spacing w:after="120" w:line="288" w:lineRule="auto"/>
    </w:pPr>
    <w:rPr>
      <w:rFonts w:ascii="Verdana" w:eastAsia="Calibri" w:hAnsi="Verdana" w:cs="Times New Roman"/>
      <w:sz w:val="20"/>
    </w:rPr>
  </w:style>
  <w:style w:type="paragraph" w:styleId="Nagwek2">
    <w:name w:val="heading 2"/>
    <w:basedOn w:val="Normalny"/>
    <w:next w:val="Normalny"/>
    <w:link w:val="Nagwek2Znak"/>
    <w:qFormat/>
    <w:rsid w:val="00E63BCE"/>
    <w:pPr>
      <w:keepNext/>
      <w:framePr w:hSpace="141" w:wrap="around" w:vAnchor="page" w:hAnchor="margin" w:y="1212"/>
      <w:spacing w:after="0" w:line="240" w:lineRule="auto"/>
      <w:outlineLvl w:val="1"/>
    </w:pPr>
    <w:rPr>
      <w:rFonts w:ascii="Arial" w:eastAsia="Times New Roman" w:hAnsi="Arial" w:cs="Arial"/>
      <w:i/>
      <w:iCs/>
      <w:sz w:val="22"/>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879B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879BF"/>
    <w:rPr>
      <w:rFonts w:ascii="Tahoma" w:eastAsia="Calibri" w:hAnsi="Tahoma" w:cs="Tahoma"/>
      <w:sz w:val="16"/>
      <w:szCs w:val="16"/>
    </w:rPr>
  </w:style>
  <w:style w:type="table" w:styleId="Tabela-Siatka">
    <w:name w:val="Table Grid"/>
    <w:basedOn w:val="Standardowy"/>
    <w:uiPriority w:val="59"/>
    <w:rsid w:val="005D17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2Znak">
    <w:name w:val="Nagłówek 2 Znak"/>
    <w:basedOn w:val="Domylnaczcionkaakapitu"/>
    <w:link w:val="Nagwek2"/>
    <w:rsid w:val="00E63BCE"/>
    <w:rPr>
      <w:rFonts w:ascii="Arial" w:eastAsia="Times New Roman" w:hAnsi="Arial" w:cs="Arial"/>
      <w:i/>
      <w:iCs/>
      <w:szCs w:val="24"/>
      <w:lang w:eastAsia="pl-PL"/>
    </w:rPr>
  </w:style>
  <w:style w:type="paragraph" w:styleId="Nagwek">
    <w:name w:val="header"/>
    <w:basedOn w:val="Normalny"/>
    <w:link w:val="NagwekZnak"/>
    <w:uiPriority w:val="99"/>
    <w:semiHidden/>
    <w:unhideWhenUsed/>
    <w:rsid w:val="00B44299"/>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B44299"/>
    <w:rPr>
      <w:rFonts w:ascii="Verdana" w:eastAsia="Calibri" w:hAnsi="Verdana" w:cs="Times New Roman"/>
      <w:sz w:val="20"/>
    </w:rPr>
  </w:style>
  <w:style w:type="paragraph" w:styleId="Stopka">
    <w:name w:val="footer"/>
    <w:basedOn w:val="Normalny"/>
    <w:link w:val="StopkaZnak"/>
    <w:uiPriority w:val="99"/>
    <w:semiHidden/>
    <w:unhideWhenUsed/>
    <w:rsid w:val="00B44299"/>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B44299"/>
    <w:rPr>
      <w:rFonts w:ascii="Verdana" w:eastAsia="Calibri" w:hAnsi="Verdana" w:cs="Times New Roman"/>
      <w:sz w:val="20"/>
    </w:rPr>
  </w:style>
  <w:style w:type="paragraph" w:styleId="Akapitzlist">
    <w:name w:val="List Paragraph"/>
    <w:basedOn w:val="Normalny"/>
    <w:uiPriority w:val="34"/>
    <w:qFormat/>
    <w:rsid w:val="00231471"/>
    <w:pPr>
      <w:ind w:left="720"/>
      <w:contextualSpacing/>
    </w:pPr>
  </w:style>
  <w:style w:type="character" w:customStyle="1" w:styleId="st">
    <w:name w:val="st"/>
    <w:basedOn w:val="Domylnaczcionkaakapitu"/>
    <w:rsid w:val="00C00C7B"/>
  </w:style>
  <w:style w:type="character" w:styleId="Uwydatnienie">
    <w:name w:val="Emphasis"/>
    <w:basedOn w:val="Domylnaczcionkaakapitu"/>
    <w:uiPriority w:val="20"/>
    <w:qFormat/>
    <w:rsid w:val="00C00C7B"/>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wmf"/></Relationships>
</file>

<file path=word/charts/_rels/chart1.xml.rels><?xml version="1.0" encoding="UTF-8" standalone="yes"?>
<Relationships xmlns="http://schemas.openxmlformats.org/package/2006/relationships"><Relationship Id="rId1" Type="http://schemas.openxmlformats.org/officeDocument/2006/relationships/package" Target="../embeddings/Skoroszyt_programu_Microsoft_Office_Excel_2007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pl-PL"/>
  <c:chart>
    <c:title/>
    <c:view3D>
      <c:perspective val="30"/>
    </c:view3D>
    <c:plotArea>
      <c:layout/>
      <c:bar3DChart>
        <c:barDir val="col"/>
        <c:grouping val="standard"/>
        <c:ser>
          <c:idx val="0"/>
          <c:order val="0"/>
          <c:tx>
            <c:strRef>
              <c:f>Arkusz1!$B$1</c:f>
              <c:strCache>
                <c:ptCount val="1"/>
                <c:pt idx="0">
                  <c:v>deklarowane cele</c:v>
                </c:pt>
              </c:strCache>
            </c:strRef>
          </c:tx>
          <c:cat>
            <c:strRef>
              <c:f>Arkusz1!$A$2:$A$5</c:f>
              <c:strCache>
                <c:ptCount val="4"/>
                <c:pt idx="0">
                  <c:v>finanse</c:v>
                </c:pt>
                <c:pt idx="1">
                  <c:v>praca</c:v>
                </c:pt>
                <c:pt idx="2">
                  <c:v>rodzina</c:v>
                </c:pt>
                <c:pt idx="3">
                  <c:v>własna osoba</c:v>
                </c:pt>
              </c:strCache>
            </c:strRef>
          </c:cat>
          <c:val>
            <c:numRef>
              <c:f>Arkusz1!$B$2:$B$5</c:f>
              <c:numCache>
                <c:formatCode>0%</c:formatCode>
                <c:ptCount val="4"/>
                <c:pt idx="0">
                  <c:v>0.41000000000000031</c:v>
                </c:pt>
                <c:pt idx="1">
                  <c:v>0.41000000000000031</c:v>
                </c:pt>
                <c:pt idx="2">
                  <c:v>0.4</c:v>
                </c:pt>
                <c:pt idx="3">
                  <c:v>0.25</c:v>
                </c:pt>
              </c:numCache>
            </c:numRef>
          </c:val>
        </c:ser>
        <c:dLbls>
          <c:showVal val="1"/>
        </c:dLbls>
        <c:shape val="cylinder"/>
        <c:axId val="164617600"/>
        <c:axId val="150942848"/>
        <c:axId val="135785984"/>
      </c:bar3DChart>
      <c:catAx>
        <c:axId val="164617600"/>
        <c:scaling>
          <c:orientation val="minMax"/>
        </c:scaling>
        <c:axPos val="b"/>
        <c:majorTickMark val="none"/>
        <c:tickLblPos val="nextTo"/>
        <c:crossAx val="150942848"/>
        <c:crosses val="autoZero"/>
        <c:auto val="1"/>
        <c:lblAlgn val="ctr"/>
        <c:lblOffset val="100"/>
      </c:catAx>
      <c:valAx>
        <c:axId val="150942848"/>
        <c:scaling>
          <c:orientation val="minMax"/>
        </c:scaling>
        <c:delete val="1"/>
        <c:axPos val="l"/>
        <c:numFmt formatCode="0%" sourceLinked="1"/>
        <c:majorTickMark val="none"/>
        <c:tickLblPos val="none"/>
        <c:crossAx val="164617600"/>
        <c:crosses val="autoZero"/>
        <c:crossBetween val="between"/>
      </c:valAx>
      <c:serAx>
        <c:axId val="135785984"/>
        <c:scaling>
          <c:orientation val="minMax"/>
        </c:scaling>
        <c:delete val="1"/>
        <c:axPos val="b"/>
        <c:tickLblPos val="none"/>
        <c:crossAx val="150942848"/>
        <c:crosses val="autoZero"/>
      </c:serAx>
    </c:plotArea>
    <c:plotVisOnly val="1"/>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FD16CB4-B627-4D87-AF3D-94C42E4E4FF9}" type="doc">
      <dgm:prSet loTypeId="urn:microsoft.com/office/officeart/2005/8/layout/hProcess9" loCatId="process" qsTypeId="urn:microsoft.com/office/officeart/2005/8/quickstyle/simple1" qsCatId="simple" csTypeId="urn:microsoft.com/office/officeart/2005/8/colors/accent1_2" csCatId="accent1" phldr="1"/>
      <dgm:spPr/>
    </dgm:pt>
    <dgm:pt modelId="{82EB23C3-BF67-49DB-B0F1-505B41836ADE}">
      <dgm:prSet phldrT="[Tekst]"/>
      <dgm:spPr/>
      <dgm:t>
        <a:bodyPr/>
        <a:lstStyle/>
        <a:p>
          <a:r>
            <a:rPr lang="pl-PL"/>
            <a:t>marzenie</a:t>
          </a:r>
        </a:p>
      </dgm:t>
    </dgm:pt>
    <dgm:pt modelId="{33A3BD21-1C0C-499F-9CD4-343E3301AD1E}" type="parTrans" cxnId="{23D995AA-23CB-4591-9EC9-3A04F7E9E0EB}">
      <dgm:prSet/>
      <dgm:spPr/>
      <dgm:t>
        <a:bodyPr/>
        <a:lstStyle/>
        <a:p>
          <a:endParaRPr lang="pl-PL"/>
        </a:p>
      </dgm:t>
    </dgm:pt>
    <dgm:pt modelId="{6B606C0E-6AB5-46ED-9DE2-57B9E13062D8}" type="sibTrans" cxnId="{23D995AA-23CB-4591-9EC9-3A04F7E9E0EB}">
      <dgm:prSet/>
      <dgm:spPr/>
      <dgm:t>
        <a:bodyPr/>
        <a:lstStyle/>
        <a:p>
          <a:endParaRPr lang="pl-PL"/>
        </a:p>
      </dgm:t>
    </dgm:pt>
    <dgm:pt modelId="{517DC7CE-89A4-4CC2-81D5-3DD818536E17}">
      <dgm:prSet phldrT="[Tekst]"/>
      <dgm:spPr/>
      <dgm:t>
        <a:bodyPr/>
        <a:lstStyle/>
        <a:p>
          <a:r>
            <a:rPr lang="pl-PL"/>
            <a:t>planowanie</a:t>
          </a:r>
        </a:p>
      </dgm:t>
    </dgm:pt>
    <dgm:pt modelId="{17487262-B267-4DE3-8EC1-CB9F3350ECAB}" type="parTrans" cxnId="{205859B9-9885-4A9A-8E28-79A1C1A79EB3}">
      <dgm:prSet/>
      <dgm:spPr/>
      <dgm:t>
        <a:bodyPr/>
        <a:lstStyle/>
        <a:p>
          <a:endParaRPr lang="pl-PL"/>
        </a:p>
      </dgm:t>
    </dgm:pt>
    <dgm:pt modelId="{9C45A745-0479-4A68-BC99-D6982E70688C}" type="sibTrans" cxnId="{205859B9-9885-4A9A-8E28-79A1C1A79EB3}">
      <dgm:prSet/>
      <dgm:spPr/>
      <dgm:t>
        <a:bodyPr/>
        <a:lstStyle/>
        <a:p>
          <a:endParaRPr lang="pl-PL"/>
        </a:p>
      </dgm:t>
    </dgm:pt>
    <dgm:pt modelId="{4F42495D-F9AD-4AB3-9578-5E9C1DE2E197}">
      <dgm:prSet phldrT="[Tekst]"/>
      <dgm:spPr/>
      <dgm:t>
        <a:bodyPr/>
        <a:lstStyle/>
        <a:p>
          <a:r>
            <a:rPr lang="pl-PL"/>
            <a:t>wdrożenie</a:t>
          </a:r>
        </a:p>
      </dgm:t>
    </dgm:pt>
    <dgm:pt modelId="{B6C0A90B-7248-4175-9AAE-8188FE7F31CB}" type="parTrans" cxnId="{30215E5C-99C7-4C5A-8585-3E464F945D6C}">
      <dgm:prSet/>
      <dgm:spPr/>
      <dgm:t>
        <a:bodyPr/>
        <a:lstStyle/>
        <a:p>
          <a:endParaRPr lang="pl-PL"/>
        </a:p>
      </dgm:t>
    </dgm:pt>
    <dgm:pt modelId="{5BC10777-1E5C-44B6-A885-A82C490A721C}" type="sibTrans" cxnId="{30215E5C-99C7-4C5A-8585-3E464F945D6C}">
      <dgm:prSet/>
      <dgm:spPr/>
      <dgm:t>
        <a:bodyPr/>
        <a:lstStyle/>
        <a:p>
          <a:endParaRPr lang="pl-PL"/>
        </a:p>
      </dgm:t>
    </dgm:pt>
    <dgm:pt modelId="{706AE285-7758-4D2A-9730-45F529F655BC}">
      <dgm:prSet/>
      <dgm:spPr/>
      <dgm:t>
        <a:bodyPr/>
        <a:lstStyle/>
        <a:p>
          <a:r>
            <a:rPr lang="pl-PL"/>
            <a:t>ewaluacja</a:t>
          </a:r>
        </a:p>
      </dgm:t>
    </dgm:pt>
    <dgm:pt modelId="{30453874-2B34-4ED8-A76C-FA0EC58C6319}" type="parTrans" cxnId="{2B845848-BEF7-4EFF-959C-71D101477B70}">
      <dgm:prSet/>
      <dgm:spPr/>
      <dgm:t>
        <a:bodyPr/>
        <a:lstStyle/>
        <a:p>
          <a:endParaRPr lang="pl-PL"/>
        </a:p>
      </dgm:t>
    </dgm:pt>
    <dgm:pt modelId="{30E17982-9C06-4163-BBB8-594D058DF602}" type="sibTrans" cxnId="{2B845848-BEF7-4EFF-959C-71D101477B70}">
      <dgm:prSet/>
      <dgm:spPr/>
      <dgm:t>
        <a:bodyPr/>
        <a:lstStyle/>
        <a:p>
          <a:endParaRPr lang="pl-PL"/>
        </a:p>
      </dgm:t>
    </dgm:pt>
    <dgm:pt modelId="{C9B401E2-0315-4182-9937-D86E4B04D499}" type="pres">
      <dgm:prSet presAssocID="{0FD16CB4-B627-4D87-AF3D-94C42E4E4FF9}" presName="CompostProcess" presStyleCnt="0">
        <dgm:presLayoutVars>
          <dgm:dir/>
          <dgm:resizeHandles val="exact"/>
        </dgm:presLayoutVars>
      </dgm:prSet>
      <dgm:spPr/>
    </dgm:pt>
    <dgm:pt modelId="{53E12FB8-4BBB-4659-BBB5-4DDAE5B4EE87}" type="pres">
      <dgm:prSet presAssocID="{0FD16CB4-B627-4D87-AF3D-94C42E4E4FF9}" presName="arrow" presStyleLbl="bgShp" presStyleIdx="0" presStyleCnt="1" custScaleX="117647"/>
      <dgm:spPr/>
    </dgm:pt>
    <dgm:pt modelId="{C04B49F0-D266-44B6-B3E8-24DF9673AE78}" type="pres">
      <dgm:prSet presAssocID="{0FD16CB4-B627-4D87-AF3D-94C42E4E4FF9}" presName="linearProcess" presStyleCnt="0"/>
      <dgm:spPr/>
    </dgm:pt>
    <dgm:pt modelId="{CA1FABA0-D5C9-406D-806B-79B243734C7F}" type="pres">
      <dgm:prSet presAssocID="{82EB23C3-BF67-49DB-B0F1-505B41836ADE}" presName="textNode" presStyleLbl="node1" presStyleIdx="0" presStyleCnt="4">
        <dgm:presLayoutVars>
          <dgm:bulletEnabled val="1"/>
        </dgm:presLayoutVars>
      </dgm:prSet>
      <dgm:spPr/>
      <dgm:t>
        <a:bodyPr/>
        <a:lstStyle/>
        <a:p>
          <a:endParaRPr lang="pl-PL"/>
        </a:p>
      </dgm:t>
    </dgm:pt>
    <dgm:pt modelId="{6DDD8284-DF27-431E-AE3D-4F7D5BC82183}" type="pres">
      <dgm:prSet presAssocID="{6B606C0E-6AB5-46ED-9DE2-57B9E13062D8}" presName="sibTrans" presStyleCnt="0"/>
      <dgm:spPr/>
    </dgm:pt>
    <dgm:pt modelId="{F37280B8-CD34-4822-99A0-4D4A371E030F}" type="pres">
      <dgm:prSet presAssocID="{517DC7CE-89A4-4CC2-81D5-3DD818536E17}" presName="textNode" presStyleLbl="node1" presStyleIdx="1" presStyleCnt="4">
        <dgm:presLayoutVars>
          <dgm:bulletEnabled val="1"/>
        </dgm:presLayoutVars>
      </dgm:prSet>
      <dgm:spPr/>
      <dgm:t>
        <a:bodyPr/>
        <a:lstStyle/>
        <a:p>
          <a:endParaRPr lang="pl-PL"/>
        </a:p>
      </dgm:t>
    </dgm:pt>
    <dgm:pt modelId="{1AE1EDF6-C9DA-4525-899E-D102C7717566}" type="pres">
      <dgm:prSet presAssocID="{9C45A745-0479-4A68-BC99-D6982E70688C}" presName="sibTrans" presStyleCnt="0"/>
      <dgm:spPr/>
    </dgm:pt>
    <dgm:pt modelId="{83F03DA8-56C2-44E6-A799-EB058D8C573E}" type="pres">
      <dgm:prSet presAssocID="{4F42495D-F9AD-4AB3-9578-5E9C1DE2E197}" presName="textNode" presStyleLbl="node1" presStyleIdx="2" presStyleCnt="4">
        <dgm:presLayoutVars>
          <dgm:bulletEnabled val="1"/>
        </dgm:presLayoutVars>
      </dgm:prSet>
      <dgm:spPr/>
      <dgm:t>
        <a:bodyPr/>
        <a:lstStyle/>
        <a:p>
          <a:endParaRPr lang="pl-PL"/>
        </a:p>
      </dgm:t>
    </dgm:pt>
    <dgm:pt modelId="{D940A8F2-EB3A-4613-997A-9CD20C70336A}" type="pres">
      <dgm:prSet presAssocID="{5BC10777-1E5C-44B6-A885-A82C490A721C}" presName="sibTrans" presStyleCnt="0"/>
      <dgm:spPr/>
    </dgm:pt>
    <dgm:pt modelId="{D5D168B3-B2AB-4006-8EBA-D25B548DB2E3}" type="pres">
      <dgm:prSet presAssocID="{706AE285-7758-4D2A-9730-45F529F655BC}" presName="textNode" presStyleLbl="node1" presStyleIdx="3" presStyleCnt="4">
        <dgm:presLayoutVars>
          <dgm:bulletEnabled val="1"/>
        </dgm:presLayoutVars>
      </dgm:prSet>
      <dgm:spPr/>
      <dgm:t>
        <a:bodyPr/>
        <a:lstStyle/>
        <a:p>
          <a:endParaRPr lang="pl-PL"/>
        </a:p>
      </dgm:t>
    </dgm:pt>
  </dgm:ptLst>
  <dgm:cxnLst>
    <dgm:cxn modelId="{D103837D-5668-4F2F-8D59-1DBC978CE948}" type="presOf" srcId="{706AE285-7758-4D2A-9730-45F529F655BC}" destId="{D5D168B3-B2AB-4006-8EBA-D25B548DB2E3}" srcOrd="0" destOrd="0" presId="urn:microsoft.com/office/officeart/2005/8/layout/hProcess9"/>
    <dgm:cxn modelId="{30215E5C-99C7-4C5A-8585-3E464F945D6C}" srcId="{0FD16CB4-B627-4D87-AF3D-94C42E4E4FF9}" destId="{4F42495D-F9AD-4AB3-9578-5E9C1DE2E197}" srcOrd="2" destOrd="0" parTransId="{B6C0A90B-7248-4175-9AAE-8188FE7F31CB}" sibTransId="{5BC10777-1E5C-44B6-A885-A82C490A721C}"/>
    <dgm:cxn modelId="{205859B9-9885-4A9A-8E28-79A1C1A79EB3}" srcId="{0FD16CB4-B627-4D87-AF3D-94C42E4E4FF9}" destId="{517DC7CE-89A4-4CC2-81D5-3DD818536E17}" srcOrd="1" destOrd="0" parTransId="{17487262-B267-4DE3-8EC1-CB9F3350ECAB}" sibTransId="{9C45A745-0479-4A68-BC99-D6982E70688C}"/>
    <dgm:cxn modelId="{2B845848-BEF7-4EFF-959C-71D101477B70}" srcId="{0FD16CB4-B627-4D87-AF3D-94C42E4E4FF9}" destId="{706AE285-7758-4D2A-9730-45F529F655BC}" srcOrd="3" destOrd="0" parTransId="{30453874-2B34-4ED8-A76C-FA0EC58C6319}" sibTransId="{30E17982-9C06-4163-BBB8-594D058DF602}"/>
    <dgm:cxn modelId="{D4F20596-CCE3-4E96-B0B0-6C845923A58C}" type="presOf" srcId="{0FD16CB4-B627-4D87-AF3D-94C42E4E4FF9}" destId="{C9B401E2-0315-4182-9937-D86E4B04D499}" srcOrd="0" destOrd="0" presId="urn:microsoft.com/office/officeart/2005/8/layout/hProcess9"/>
    <dgm:cxn modelId="{23D995AA-23CB-4591-9EC9-3A04F7E9E0EB}" srcId="{0FD16CB4-B627-4D87-AF3D-94C42E4E4FF9}" destId="{82EB23C3-BF67-49DB-B0F1-505B41836ADE}" srcOrd="0" destOrd="0" parTransId="{33A3BD21-1C0C-499F-9CD4-343E3301AD1E}" sibTransId="{6B606C0E-6AB5-46ED-9DE2-57B9E13062D8}"/>
    <dgm:cxn modelId="{E5FDBDEE-FE8A-42CE-8038-1F87BFB2C573}" type="presOf" srcId="{517DC7CE-89A4-4CC2-81D5-3DD818536E17}" destId="{F37280B8-CD34-4822-99A0-4D4A371E030F}" srcOrd="0" destOrd="0" presId="urn:microsoft.com/office/officeart/2005/8/layout/hProcess9"/>
    <dgm:cxn modelId="{23EFF3F3-BCAC-4AAF-8726-4AB151F6D105}" type="presOf" srcId="{4F42495D-F9AD-4AB3-9578-5E9C1DE2E197}" destId="{83F03DA8-56C2-44E6-A799-EB058D8C573E}" srcOrd="0" destOrd="0" presId="urn:microsoft.com/office/officeart/2005/8/layout/hProcess9"/>
    <dgm:cxn modelId="{A0C67D92-8F94-4444-A716-48C829E1F52B}" type="presOf" srcId="{82EB23C3-BF67-49DB-B0F1-505B41836ADE}" destId="{CA1FABA0-D5C9-406D-806B-79B243734C7F}" srcOrd="0" destOrd="0" presId="urn:microsoft.com/office/officeart/2005/8/layout/hProcess9"/>
    <dgm:cxn modelId="{EBDA4BBC-7F6C-45EB-8E68-732509729CC0}" type="presParOf" srcId="{C9B401E2-0315-4182-9937-D86E4B04D499}" destId="{53E12FB8-4BBB-4659-BBB5-4DDAE5B4EE87}" srcOrd="0" destOrd="0" presId="urn:microsoft.com/office/officeart/2005/8/layout/hProcess9"/>
    <dgm:cxn modelId="{29B20B63-D16D-4D08-AEAE-C775A54F6645}" type="presParOf" srcId="{C9B401E2-0315-4182-9937-D86E4B04D499}" destId="{C04B49F0-D266-44B6-B3E8-24DF9673AE78}" srcOrd="1" destOrd="0" presId="urn:microsoft.com/office/officeart/2005/8/layout/hProcess9"/>
    <dgm:cxn modelId="{FFDCA96B-8DC4-4C0F-933D-7B0DCC46EBA9}" type="presParOf" srcId="{C04B49F0-D266-44B6-B3E8-24DF9673AE78}" destId="{CA1FABA0-D5C9-406D-806B-79B243734C7F}" srcOrd="0" destOrd="0" presId="urn:microsoft.com/office/officeart/2005/8/layout/hProcess9"/>
    <dgm:cxn modelId="{58B2D717-B32A-4443-9F02-708D09D866D3}" type="presParOf" srcId="{C04B49F0-D266-44B6-B3E8-24DF9673AE78}" destId="{6DDD8284-DF27-431E-AE3D-4F7D5BC82183}" srcOrd="1" destOrd="0" presId="urn:microsoft.com/office/officeart/2005/8/layout/hProcess9"/>
    <dgm:cxn modelId="{8A86C811-A4B2-45F8-9DC0-6377F2ED1AF3}" type="presParOf" srcId="{C04B49F0-D266-44B6-B3E8-24DF9673AE78}" destId="{F37280B8-CD34-4822-99A0-4D4A371E030F}" srcOrd="2" destOrd="0" presId="urn:microsoft.com/office/officeart/2005/8/layout/hProcess9"/>
    <dgm:cxn modelId="{8D0FA6BD-1A4C-404D-AB06-69D50E4FF5D9}" type="presParOf" srcId="{C04B49F0-D266-44B6-B3E8-24DF9673AE78}" destId="{1AE1EDF6-C9DA-4525-899E-D102C7717566}" srcOrd="3" destOrd="0" presId="urn:microsoft.com/office/officeart/2005/8/layout/hProcess9"/>
    <dgm:cxn modelId="{D5D77CBB-294A-4574-909A-295F86EA35A8}" type="presParOf" srcId="{C04B49F0-D266-44B6-B3E8-24DF9673AE78}" destId="{83F03DA8-56C2-44E6-A799-EB058D8C573E}" srcOrd="4" destOrd="0" presId="urn:microsoft.com/office/officeart/2005/8/layout/hProcess9"/>
    <dgm:cxn modelId="{3BD89C24-A6E5-43F8-B6DA-00B1E135A5D5}" type="presParOf" srcId="{C04B49F0-D266-44B6-B3E8-24DF9673AE78}" destId="{D940A8F2-EB3A-4613-997A-9CD20C70336A}" srcOrd="5" destOrd="0" presId="urn:microsoft.com/office/officeart/2005/8/layout/hProcess9"/>
    <dgm:cxn modelId="{4F262F6E-DF72-4B1C-8581-5B3B15C9A293}" type="presParOf" srcId="{C04B49F0-D266-44B6-B3E8-24DF9673AE78}" destId="{D5D168B3-B2AB-4006-8EBA-D25B548DB2E3}" srcOrd="6" destOrd="0" presId="urn:microsoft.com/office/officeart/2005/8/layout/hProcess9"/>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3E12FB8-4BBB-4659-BBB5-4DDAE5B4EE87}">
      <dsp:nvSpPr>
        <dsp:cNvPr id="0" name=""/>
        <dsp:cNvSpPr/>
      </dsp:nvSpPr>
      <dsp:spPr>
        <a:xfrm>
          <a:off x="1" y="0"/>
          <a:ext cx="4624665" cy="2199341"/>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A1FABA0-D5C9-406D-806B-79B243734C7F}">
      <dsp:nvSpPr>
        <dsp:cNvPr id="0" name=""/>
        <dsp:cNvSpPr/>
      </dsp:nvSpPr>
      <dsp:spPr>
        <a:xfrm>
          <a:off x="268" y="659802"/>
          <a:ext cx="1104462" cy="87973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pl-PL" sz="1500" kern="1200"/>
            <a:t>marzenie</a:t>
          </a:r>
        </a:p>
      </dsp:txBody>
      <dsp:txXfrm>
        <a:off x="268" y="659802"/>
        <a:ext cx="1104462" cy="879736"/>
      </dsp:txXfrm>
    </dsp:sp>
    <dsp:sp modelId="{F37280B8-CD34-4822-99A0-4D4A371E030F}">
      <dsp:nvSpPr>
        <dsp:cNvPr id="0" name=""/>
        <dsp:cNvSpPr/>
      </dsp:nvSpPr>
      <dsp:spPr>
        <a:xfrm>
          <a:off x="1173491" y="659802"/>
          <a:ext cx="1104462" cy="87973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pl-PL" sz="1500" kern="1200"/>
            <a:t>planowanie</a:t>
          </a:r>
        </a:p>
      </dsp:txBody>
      <dsp:txXfrm>
        <a:off x="1173491" y="659802"/>
        <a:ext cx="1104462" cy="879736"/>
      </dsp:txXfrm>
    </dsp:sp>
    <dsp:sp modelId="{83F03DA8-56C2-44E6-A799-EB058D8C573E}">
      <dsp:nvSpPr>
        <dsp:cNvPr id="0" name=""/>
        <dsp:cNvSpPr/>
      </dsp:nvSpPr>
      <dsp:spPr>
        <a:xfrm>
          <a:off x="2346714" y="659802"/>
          <a:ext cx="1104462" cy="87973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pl-PL" sz="1500" kern="1200"/>
            <a:t>wdrożenie</a:t>
          </a:r>
        </a:p>
      </dsp:txBody>
      <dsp:txXfrm>
        <a:off x="2346714" y="659802"/>
        <a:ext cx="1104462" cy="879736"/>
      </dsp:txXfrm>
    </dsp:sp>
    <dsp:sp modelId="{D5D168B3-B2AB-4006-8EBA-D25B548DB2E3}">
      <dsp:nvSpPr>
        <dsp:cNvPr id="0" name=""/>
        <dsp:cNvSpPr/>
      </dsp:nvSpPr>
      <dsp:spPr>
        <a:xfrm>
          <a:off x="3519937" y="659802"/>
          <a:ext cx="1104462" cy="87973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pl-PL" sz="1500" kern="1200"/>
            <a:t>ewaluacja</a:t>
          </a:r>
        </a:p>
      </dsp:txBody>
      <dsp:txXfrm>
        <a:off x="3519937" y="659802"/>
        <a:ext cx="1104462" cy="879736"/>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D5803-2427-4D29-8BE1-7CCD8270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10</Pages>
  <Words>2117</Words>
  <Characters>12702</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dc:creator>
  <cp:lastModifiedBy>Krzysztof</cp:lastModifiedBy>
  <cp:revision>23</cp:revision>
  <dcterms:created xsi:type="dcterms:W3CDTF">2012-11-01T18:18:00Z</dcterms:created>
  <dcterms:modified xsi:type="dcterms:W3CDTF">2014-02-09T20:52:00Z</dcterms:modified>
</cp:coreProperties>
</file>